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Resiliency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Spirit    </w:t>
      </w:r>
      <w:r>
        <w:t xml:space="preserve">   Body    </w:t>
      </w:r>
      <w:r>
        <w:t xml:space="preserve">   Mind    </w:t>
      </w:r>
      <w:r>
        <w:t xml:space="preserve">   Stressful    </w:t>
      </w:r>
      <w:r>
        <w:t xml:space="preserve">   Neuroplasticity    </w:t>
      </w:r>
      <w:r>
        <w:t xml:space="preserve">   CRM    </w:t>
      </w:r>
      <w:r>
        <w:t xml:space="preserve">   Autonomic    </w:t>
      </w:r>
      <w:r>
        <w:t xml:space="preserve">   Brain    </w:t>
      </w:r>
      <w:r>
        <w:t xml:space="preserve">   Biological    </w:t>
      </w:r>
      <w:r>
        <w:t xml:space="preserve">   Wellness    </w:t>
      </w:r>
      <w:r>
        <w:t xml:space="preserve">   Selfcare    </w:t>
      </w:r>
      <w:r>
        <w:t xml:space="preserve">   Trauma    </w:t>
      </w:r>
      <w:r>
        <w:t xml:space="preserve">   Resilient    </w:t>
      </w:r>
      <w:r>
        <w:t xml:space="preserve">   Nonpleasant    </w:t>
      </w:r>
      <w:r>
        <w:t xml:space="preserve">   Neutral    </w:t>
      </w:r>
      <w:r>
        <w:t xml:space="preserve">   Pleasant    </w:t>
      </w:r>
      <w:r>
        <w:t xml:space="preserve">   Parasympathetic    </w:t>
      </w:r>
      <w:r>
        <w:t xml:space="preserve">   Sympathetic    </w:t>
      </w:r>
      <w:r>
        <w:t xml:space="preserve">   Sensations    </w:t>
      </w:r>
      <w:r>
        <w:t xml:space="preserve">   Tracking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Resiliency Model</dc:title>
  <dcterms:created xsi:type="dcterms:W3CDTF">2021-10-11T04:26:23Z</dcterms:created>
  <dcterms:modified xsi:type="dcterms:W3CDTF">2021-10-11T04:26:23Z</dcterms:modified>
</cp:coreProperties>
</file>