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Competency: Compliance &amp;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SUBROGATION    </w:t>
      </w:r>
      <w:r>
        <w:t xml:space="preserve">   LIABILITY    </w:t>
      </w:r>
      <w:r>
        <w:t xml:space="preserve">   AVERAGE    </w:t>
      </w:r>
      <w:r>
        <w:t xml:space="preserve">   FICA    </w:t>
      </w:r>
      <w:r>
        <w:t xml:space="preserve">   TCF    </w:t>
      </w:r>
      <w:r>
        <w:t xml:space="preserve">   PAIA    </w:t>
      </w:r>
      <w:r>
        <w:t xml:space="preserve">   INTEGRITY    </w:t>
      </w:r>
      <w:r>
        <w:t xml:space="preserve">   HONESTY    </w:t>
      </w:r>
      <w:r>
        <w:t xml:space="preserve">   SASRIA    </w:t>
      </w:r>
      <w:r>
        <w:t xml:space="preserve">   SAIA    </w:t>
      </w:r>
      <w:r>
        <w:t xml:space="preserve">   PRESCRIPTION    </w:t>
      </w:r>
      <w:r>
        <w:t xml:space="preserve">   PERIL    </w:t>
      </w:r>
      <w:r>
        <w:t xml:space="preserve">   CONSEQUENTIAL    </w:t>
      </w:r>
      <w:r>
        <w:t xml:space="preserve">   PROXIMATE    </w:t>
      </w:r>
      <w:r>
        <w:t xml:space="preserve">   POPI    </w:t>
      </w:r>
      <w:r>
        <w:t xml:space="preserve">   INDEMNITY    </w:t>
      </w:r>
      <w:r>
        <w:t xml:space="preserve">   FSCA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Competency: Compliance &amp; Insurance</dc:title>
  <dcterms:created xsi:type="dcterms:W3CDTF">2021-10-11T04:27:06Z</dcterms:created>
  <dcterms:modified xsi:type="dcterms:W3CDTF">2021-10-11T04:27:06Z</dcterms:modified>
</cp:coreProperties>
</file>