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Competency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c>
          <w:p/>
        </w:tc>
        <w:tc>
          <w:p/>
        </w:tc>
        <w:tc>
          <w:p/>
        </w:tc>
        <w:tc>
          <w:p/>
        </w:tc>
        <w:tc>
          <w:tcPr>
            <w:tcBorders>
              <w:top w:val="single"/>
              <w:bottom w:val="single"/>
              <w:left w:val="single"/>
              <w:right w:val="single"/>
            </w:tcBorders>
            <w:vAlign w:val="top"/>
          </w:tcPr>
          <w:p>
            <w:pPr>
              <w:pStyle w:val="CrossgridTiny"/>
            </w:pPr>
            <w:r>
              <w:t xml:space="preserve">30</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To be locked up against your will(jail or prison).</w:t>
            </w:r>
          </w:p>
          <w:p>
            <w:pPr>
              <w:keepLines/>
              <w:pStyle w:val="CluesTiny"/>
            </w:pPr>
            <w:r>
              <w:rPr>
                <w:b w:val="true"/>
                <w:bCs w:val="true"/>
              </w:rPr>
              <w:t xml:space="preserve">5. </w:t>
            </w:r>
            <w:r>
              <w:t xml:space="preserve">This attorney's job is to find the defendant guilty</w:t>
            </w:r>
          </w:p>
          <w:p>
            <w:pPr>
              <w:keepLines/>
              <w:pStyle w:val="CluesTiny"/>
            </w:pPr>
            <w:r>
              <w:rPr>
                <w:b w:val="true"/>
                <w:bCs w:val="true"/>
              </w:rPr>
              <w:t xml:space="preserve">9. </w:t>
            </w:r>
            <w:r>
              <w:t xml:space="preserve">The person who types every spoken word in a trial and keeps notes on the legal proceedings.</w:t>
            </w:r>
          </w:p>
          <w:p>
            <w:pPr>
              <w:keepLines/>
              <w:pStyle w:val="CluesTiny"/>
            </w:pPr>
            <w:r>
              <w:rPr>
                <w:b w:val="true"/>
                <w:bCs w:val="true"/>
              </w:rPr>
              <w:t xml:space="preserve">14. </w:t>
            </w:r>
            <w:r>
              <w:t xml:space="preserve">The person that has been accused of a crime.</w:t>
            </w:r>
          </w:p>
          <w:p>
            <w:pPr>
              <w:keepLines/>
              <w:pStyle w:val="CluesTiny"/>
            </w:pPr>
            <w:r>
              <w:rPr>
                <w:b w:val="true"/>
                <w:bCs w:val="true"/>
              </w:rPr>
              <w:t xml:space="preserve">18. </w:t>
            </w:r>
            <w:r>
              <w:t xml:space="preserve">If charged prior to 1995, this allows you to get out of prison early for good behavior through the approval of the Florida Parole Commission.</w:t>
            </w:r>
          </w:p>
          <w:p>
            <w:pPr>
              <w:keepLines/>
              <w:pStyle w:val="CluesTiny"/>
            </w:pPr>
            <w:r>
              <w:rPr>
                <w:b w:val="true"/>
                <w:bCs w:val="true"/>
              </w:rPr>
              <w:t xml:space="preserve">19. </w:t>
            </w:r>
            <w:r>
              <w:t xml:space="preserve">You did not do the crime</w:t>
            </w:r>
          </w:p>
          <w:p>
            <w:pPr>
              <w:keepLines/>
              <w:pStyle w:val="CluesTiny"/>
            </w:pPr>
            <w:r>
              <w:rPr>
                <w:b w:val="true"/>
                <w:bCs w:val="true"/>
              </w:rPr>
              <w:t xml:space="preserve">21. </w:t>
            </w:r>
            <w:r>
              <w:t xml:space="preserve">The answer to the charges made against you. </w:t>
            </w:r>
          </w:p>
          <w:p>
            <w:pPr>
              <w:keepLines/>
              <w:pStyle w:val="CluesTiny"/>
            </w:pPr>
            <w:r>
              <w:rPr>
                <w:b w:val="true"/>
                <w:bCs w:val="true"/>
              </w:rPr>
              <w:t xml:space="preserve">22. </w:t>
            </w:r>
            <w:r>
              <w:t xml:space="preserve">Anything that gives proof of a person's guilt or innocence at ta trial. This can be testimony from witness, objects such as guns, knives, fingerprints, or written documents.</w:t>
            </w:r>
          </w:p>
          <w:p>
            <w:pPr>
              <w:keepLines/>
              <w:pStyle w:val="CluesTiny"/>
            </w:pPr>
            <w:r>
              <w:rPr>
                <w:b w:val="true"/>
                <w:bCs w:val="true"/>
              </w:rPr>
              <w:t xml:space="preserve">24. </w:t>
            </w:r>
            <w:r>
              <w:t xml:space="preserve">A more serious crime</w:t>
            </w:r>
          </w:p>
          <w:p>
            <w:pPr>
              <w:keepLines/>
              <w:pStyle w:val="CluesTiny"/>
            </w:pPr>
            <w:r>
              <w:rPr>
                <w:b w:val="true"/>
                <w:bCs w:val="true"/>
              </w:rPr>
              <w:t xml:space="preserve">25. </w:t>
            </w:r>
            <w:r>
              <w:t xml:space="preserve">Did not show you understood how the court works, did not show good behavior, and did not show a good emotional condition</w:t>
            </w:r>
          </w:p>
          <w:p>
            <w:pPr>
              <w:keepLines/>
              <w:pStyle w:val="CluesTiny"/>
            </w:pPr>
            <w:r>
              <w:rPr>
                <w:b w:val="true"/>
                <w:bCs w:val="true"/>
              </w:rPr>
              <w:t xml:space="preserve">26. </w:t>
            </w:r>
            <w:r>
              <w:t xml:space="preserve">A minor officer of the court who guards jurors and has charge of prisoners while they are in the courtroom. He/She will also announce the judge and swear people in to testify.</w:t>
            </w:r>
          </w:p>
          <w:p>
            <w:pPr>
              <w:keepLines/>
              <w:pStyle w:val="CluesTiny"/>
            </w:pPr>
            <w:r>
              <w:rPr>
                <w:b w:val="true"/>
                <w:bCs w:val="true"/>
              </w:rPr>
              <w:t xml:space="preserve">27. </w:t>
            </w:r>
            <w:r>
              <w:t xml:space="preserve">Person who presides over the courtroom, keeps order in the court, makes sure both sides are treated fairly, helps the jury understand the rules of the courtroom and how to make decisions, sometimes gives the verdict, and always sentences those found guilty.</w:t>
            </w:r>
          </w:p>
          <w:p>
            <w:pPr>
              <w:keepLines/>
              <w:pStyle w:val="CluesTiny"/>
            </w:pPr>
            <w:r>
              <w:rPr>
                <w:b w:val="true"/>
                <w:bCs w:val="true"/>
              </w:rPr>
              <w:t xml:space="preserve">28. </w:t>
            </w:r>
            <w:r>
              <w:t xml:space="preserve">Security set by you in the form of money as a promise or pledge that you will return to court at an agreed time and place. </w:t>
            </w:r>
          </w:p>
          <w:p>
            <w:pPr>
              <w:keepLines/>
              <w:pStyle w:val="CluesTiny"/>
            </w:pPr>
            <w:r>
              <w:rPr>
                <w:b w:val="true"/>
                <w:bCs w:val="true"/>
              </w:rPr>
              <w:t xml:space="preserve">31. </w:t>
            </w:r>
            <w:r>
              <w:t xml:space="preserve">A less serious crime.</w:t>
            </w:r>
          </w:p>
          <w:p>
            <w:pPr>
              <w:keepLines/>
              <w:pStyle w:val="CluesTiny"/>
            </w:pPr>
            <w:r>
              <w:rPr>
                <w:b w:val="true"/>
                <w:bCs w:val="true"/>
              </w:rPr>
              <w:t xml:space="preserve">32. </w:t>
            </w:r>
            <w:r>
              <w:t xml:space="preserve">Penalty for perjury is____years in prison.</w:t>
            </w:r>
          </w:p>
          <w:p>
            <w:pPr>
              <w:keepLines/>
              <w:pStyle w:val="CluesTiny"/>
            </w:pPr>
            <w:r>
              <w:rPr>
                <w:b w:val="true"/>
                <w:bCs w:val="true"/>
              </w:rPr>
              <w:t xml:space="preserve">33. </w:t>
            </w:r>
            <w:r>
              <w:t xml:space="preserve">Sentence is suspended. You get to go free but you remain under the supervision and must follow the rules the judge has decided for you to follow.</w:t>
            </w:r>
          </w:p>
          <w:p>
            <w:pPr>
              <w:keepLines/>
              <w:pStyle w:val="CluesTiny"/>
            </w:pPr>
            <w:r>
              <w:rPr>
                <w:b w:val="true"/>
                <w:bCs w:val="true"/>
              </w:rPr>
              <w:t xml:space="preserve">34. </w:t>
            </w:r>
            <w:r>
              <w:t xml:space="preserve">To find someone guilty of the crime they are accused of committing.</w:t>
            </w:r>
          </w:p>
          <w:p>
            <w:pPr>
              <w:keepLines/>
              <w:pStyle w:val="CluesTiny"/>
            </w:pPr>
            <w:r>
              <w:rPr>
                <w:b w:val="true"/>
                <w:bCs w:val="true"/>
              </w:rPr>
              <w:t xml:space="preserve">35. </w:t>
            </w:r>
            <w:r>
              <w:t xml:space="preserve">When the police takes someone into custody. </w:t>
            </w:r>
          </w:p>
          <w:p>
            <w:pPr>
              <w:keepLines/>
              <w:pStyle w:val="CluesTiny"/>
            </w:pPr>
            <w:r>
              <w:rPr>
                <w:b w:val="true"/>
                <w:bCs w:val="true"/>
              </w:rPr>
              <w:t xml:space="preserve">36. </w:t>
            </w:r>
            <w:r>
              <w:t xml:space="preserve">You are not saying you did it or didn't do it.  You are leaving it for the court to decide after hearing your trial.</w:t>
            </w:r>
          </w:p>
        </w:tc>
        <w:tc>
          <w:p>
            <w:pPr>
              <w:pStyle w:val="CluesTiny"/>
            </w:pPr>
            <w:r>
              <w:rPr>
                <w:b w:val="true"/>
                <w:bCs w:val="true"/>
              </w:rPr>
              <w:t xml:space="preserve">Down</w:t>
            </w:r>
          </w:p>
          <w:p>
            <w:pPr>
              <w:keepLines/>
              <w:pStyle w:val="CluesTiny"/>
            </w:pPr>
            <w:r>
              <w:rPr>
                <w:b w:val="true"/>
                <w:bCs w:val="true"/>
              </w:rPr>
              <w:t xml:space="preserve">1. </w:t>
            </w:r>
            <w:r>
              <w:t xml:space="preserve">Committed when a person breaks the law, even if they do not know about that particular law. It is any omission of the law.</w:t>
            </w:r>
          </w:p>
          <w:p>
            <w:pPr>
              <w:keepLines/>
              <w:pStyle w:val="CluesTiny"/>
            </w:pPr>
            <w:r>
              <w:rPr>
                <w:b w:val="true"/>
                <w:bCs w:val="true"/>
              </w:rPr>
              <w:t xml:space="preserve">3. </w:t>
            </w:r>
            <w:r>
              <w:t xml:space="preserve">The place where the trial takes place.</w:t>
            </w:r>
          </w:p>
          <w:p>
            <w:pPr>
              <w:keepLines/>
              <w:pStyle w:val="CluesTiny"/>
            </w:pPr>
            <w:r>
              <w:rPr>
                <w:b w:val="true"/>
                <w:bCs w:val="true"/>
              </w:rPr>
              <w:t xml:space="preserve">4. </w:t>
            </w:r>
            <w:r>
              <w:t xml:space="preserve">You were not aware that your were doing anything wrong at the time of the crime</w:t>
            </w:r>
          </w:p>
          <w:p>
            <w:pPr>
              <w:keepLines/>
              <w:pStyle w:val="CluesTiny"/>
            </w:pPr>
            <w:r>
              <w:rPr>
                <w:b w:val="true"/>
                <w:bCs w:val="true"/>
              </w:rPr>
              <w:t xml:space="preserve">6. </w:t>
            </w:r>
            <w:r>
              <w:t xml:space="preserve">Group of 6 or 12 people selected from the community (through the voters registration) to hear a trial. </w:t>
            </w:r>
          </w:p>
          <w:p>
            <w:pPr>
              <w:keepLines/>
              <w:pStyle w:val="CluesTiny"/>
            </w:pPr>
            <w:r>
              <w:rPr>
                <w:b w:val="true"/>
                <w:bCs w:val="true"/>
              </w:rPr>
              <w:t xml:space="preserve">7. </w:t>
            </w:r>
            <w:r>
              <w:t xml:space="preserve">Any abnormal courtroom behavior such as crying, yelling, talking out of turn, or cursing. </w:t>
            </w:r>
          </w:p>
          <w:p>
            <w:pPr>
              <w:keepLines/>
              <w:pStyle w:val="CluesTiny"/>
            </w:pPr>
            <w:r>
              <w:rPr>
                <w:b w:val="true"/>
                <w:bCs w:val="true"/>
              </w:rPr>
              <w:t xml:space="preserve">8. </w:t>
            </w:r>
            <w:r>
              <w:t xml:space="preserve">You are aware of who you are, where you are, and what is currently happening in your environment.</w:t>
            </w:r>
          </w:p>
          <w:p>
            <w:pPr>
              <w:keepLines/>
              <w:pStyle w:val="CluesTiny"/>
            </w:pPr>
            <w:r>
              <w:rPr>
                <w:b w:val="true"/>
                <w:bCs w:val="true"/>
              </w:rPr>
              <w:t xml:space="preserve">10. </w:t>
            </w:r>
            <w:r>
              <w:t xml:space="preserve">Someone who comes to court to testify about your good character.  This is a witness for you.</w:t>
            </w:r>
          </w:p>
          <w:p>
            <w:pPr>
              <w:keepLines/>
              <w:pStyle w:val="CluesTiny"/>
            </w:pPr>
            <w:r>
              <w:rPr>
                <w:b w:val="true"/>
                <w:bCs w:val="true"/>
              </w:rPr>
              <w:t xml:space="preserve">11. </w:t>
            </w:r>
            <w:r>
              <w:t xml:space="preserve">The attorney who represents the accused in court. </w:t>
            </w:r>
          </w:p>
          <w:p>
            <w:pPr>
              <w:keepLines/>
              <w:pStyle w:val="CluesTiny"/>
            </w:pPr>
            <w:r>
              <w:rPr>
                <w:b w:val="true"/>
                <w:bCs w:val="true"/>
              </w:rPr>
              <w:t xml:space="preserve">12. </w:t>
            </w:r>
            <w:r>
              <w:t xml:space="preserve">Another word for State Attorney</w:t>
            </w:r>
          </w:p>
          <w:p>
            <w:pPr>
              <w:keepLines/>
              <w:pStyle w:val="CluesTiny"/>
            </w:pPr>
            <w:r>
              <w:rPr>
                <w:b w:val="true"/>
                <w:bCs w:val="true"/>
              </w:rPr>
              <w:t xml:space="preserve">13. </w:t>
            </w:r>
            <w:r>
              <w:t xml:space="preserve">In general, to be unable to take care of yourself and your belongings.</w:t>
            </w:r>
          </w:p>
          <w:p>
            <w:pPr>
              <w:keepLines/>
              <w:pStyle w:val="CluesTiny"/>
            </w:pPr>
            <w:r>
              <w:rPr>
                <w:b w:val="true"/>
                <w:bCs w:val="true"/>
              </w:rPr>
              <w:t xml:space="preserve">15. </w:t>
            </w:r>
            <w:r>
              <w:t xml:space="preserve">The crime a person is accused of committing.</w:t>
            </w:r>
          </w:p>
          <w:p>
            <w:pPr>
              <w:keepLines/>
              <w:pStyle w:val="CluesTiny"/>
            </w:pPr>
            <w:r>
              <w:rPr>
                <w:b w:val="true"/>
                <w:bCs w:val="true"/>
              </w:rPr>
              <w:t xml:space="preserve">16. </w:t>
            </w:r>
            <w:r>
              <w:t xml:space="preserve">You did the crime</w:t>
            </w:r>
          </w:p>
          <w:p>
            <w:pPr>
              <w:keepLines/>
              <w:pStyle w:val="CluesTiny"/>
            </w:pPr>
            <w:r>
              <w:rPr>
                <w:b w:val="true"/>
                <w:bCs w:val="true"/>
              </w:rPr>
              <w:t xml:space="preserve">17. </w:t>
            </w:r>
            <w:r>
              <w:t xml:space="preserve">When answering questions as truthfully as possible while in the courtroom.</w:t>
            </w:r>
          </w:p>
          <w:p>
            <w:pPr>
              <w:keepLines/>
              <w:pStyle w:val="CluesTiny"/>
            </w:pPr>
            <w:r>
              <w:rPr>
                <w:b w:val="true"/>
                <w:bCs w:val="true"/>
              </w:rPr>
              <w:t xml:space="preserve">20. </w:t>
            </w:r>
            <w:r>
              <w:t xml:space="preserve">The decision found by the jurors (if there is a jury) or by a judge. </w:t>
            </w:r>
          </w:p>
          <w:p>
            <w:pPr>
              <w:keepLines/>
              <w:pStyle w:val="CluesTiny"/>
            </w:pPr>
            <w:r>
              <w:rPr>
                <w:b w:val="true"/>
                <w:bCs w:val="true"/>
              </w:rPr>
              <w:t xml:space="preserve">23. </w:t>
            </w:r>
            <w:r>
              <w:t xml:space="preserve">When the judge, state's attorney, and your public defender allow you to plead guilty to a less serious crime and receive a lighter sentence.</w:t>
            </w:r>
          </w:p>
          <w:p>
            <w:pPr>
              <w:keepLines/>
              <w:pStyle w:val="CluesTiny"/>
            </w:pPr>
            <w:r>
              <w:rPr>
                <w:b w:val="true"/>
                <w:bCs w:val="true"/>
              </w:rPr>
              <w:t xml:space="preserve">29. </w:t>
            </w:r>
            <w:r>
              <w:t xml:space="preserve">Any willful telling of a lie while under oath.</w:t>
            </w:r>
          </w:p>
          <w:p>
            <w:pPr>
              <w:keepLines/>
              <w:pStyle w:val="CluesTiny"/>
            </w:pPr>
            <w:r>
              <w:rPr>
                <w:b w:val="true"/>
                <w:bCs w:val="true"/>
              </w:rPr>
              <w:t xml:space="preserve">30. </w:t>
            </w:r>
            <w:r>
              <w:t xml:space="preserve">Legal proceedings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Competency Vocabulary</dc:title>
  <dcterms:created xsi:type="dcterms:W3CDTF">2021-10-11T04:27:16Z</dcterms:created>
  <dcterms:modified xsi:type="dcterms:W3CDTF">2021-10-11T04:27:16Z</dcterms:modified>
</cp:coreProperties>
</file>