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Competition and Monopolies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Antitrust legislation    </w:t>
      </w:r>
      <w:r>
        <w:t xml:space="preserve">   Barriers to entry    </w:t>
      </w:r>
      <w:r>
        <w:t xml:space="preserve">   Cartel    </w:t>
      </w:r>
      <w:r>
        <w:t xml:space="preserve">   Clayton act    </w:t>
      </w:r>
      <w:r>
        <w:t xml:space="preserve">   Conglomerate    </w:t>
      </w:r>
      <w:r>
        <w:t xml:space="preserve">   Copyright    </w:t>
      </w:r>
      <w:r>
        <w:t xml:space="preserve">   Deregulated    </w:t>
      </w:r>
      <w:r>
        <w:t xml:space="preserve">   Economies of scale    </w:t>
      </w:r>
      <w:r>
        <w:t xml:space="preserve">   Gerard    </w:t>
      </w:r>
      <w:r>
        <w:t xml:space="preserve">   Market structure    </w:t>
      </w:r>
      <w:r>
        <w:t xml:space="preserve">   Monopolistic competition    </w:t>
      </w:r>
      <w:r>
        <w:t xml:space="preserve">   Murphy    </w:t>
      </w:r>
      <w:r>
        <w:t xml:space="preserve">   Oligopoly    </w:t>
      </w:r>
      <w:r>
        <w:t xml:space="preserve">   Patent    </w:t>
      </w:r>
      <w:r>
        <w:t xml:space="preserve">   Perfect competition    </w:t>
      </w:r>
      <w:r>
        <w:t xml:space="preserve">   Product differentiation    </w:t>
      </w:r>
      <w:r>
        <w:t xml:space="preserve">   Sellers    </w:t>
      </w:r>
      <w:r>
        <w:t xml:space="preserve">   Sherman antitrust act    </w:t>
      </w:r>
      <w:r>
        <w:t xml:space="preserve">   Yellowjacket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Competition and Monopolies</dc:title>
  <dcterms:created xsi:type="dcterms:W3CDTF">2021-10-11T04:27:28Z</dcterms:created>
  <dcterms:modified xsi:type="dcterms:W3CDTF">2021-10-11T04:27:28Z</dcterms:modified>
</cp:coreProperties>
</file>