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Complementary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Alternative    </w:t>
      </w:r>
      <w:r>
        <w:t xml:space="preserve">   Aroma Therapy    </w:t>
      </w:r>
      <w:r>
        <w:t xml:space="preserve">   Chinese Herbs    </w:t>
      </w:r>
      <w:r>
        <w:t xml:space="preserve">   Complementary    </w:t>
      </w:r>
      <w:r>
        <w:t xml:space="preserve">   Emotional Health    </w:t>
      </w:r>
      <w:r>
        <w:t xml:space="preserve">   Meditation    </w:t>
      </w:r>
      <w:r>
        <w:t xml:space="preserve">   Mental Health    </w:t>
      </w:r>
      <w:r>
        <w:t xml:space="preserve">   Physical Health    </w:t>
      </w:r>
      <w:r>
        <w:t xml:space="preserve">   Relaxing    </w:t>
      </w:r>
      <w:r>
        <w:t xml:space="preserve">   Tai Chi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Complementary Health</dc:title>
  <dcterms:created xsi:type="dcterms:W3CDTF">2021-10-12T14:06:42Z</dcterms:created>
  <dcterms:modified xsi:type="dcterms:W3CDTF">2021-10-12T14:06:42Z</dcterms:modified>
</cp:coreProperties>
</file>