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Corruption    </w:t>
      </w:r>
      <w:r>
        <w:t xml:space="preserve">   Whistleblowing    </w:t>
      </w:r>
      <w:r>
        <w:t xml:space="preserve">   Code    </w:t>
      </w:r>
      <w:r>
        <w:t xml:space="preserve">   Conduct    </w:t>
      </w:r>
      <w:r>
        <w:t xml:space="preserve">   Standards    </w:t>
      </w:r>
      <w:r>
        <w:t xml:space="preserve">   Compliance    </w:t>
      </w:r>
      <w:r>
        <w:t xml:space="preserve">   Principles    </w:t>
      </w:r>
      <w:r>
        <w:t xml:space="preserve">   Values    </w:t>
      </w:r>
      <w:r>
        <w:t xml:space="preserve">   Ethics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puzzle</dc:title>
  <dcterms:created xsi:type="dcterms:W3CDTF">2021-10-11T04:29:06Z</dcterms:created>
  <dcterms:modified xsi:type="dcterms:W3CDTF">2021-10-11T04:29:06Z</dcterms:modified>
</cp:coreProperties>
</file>