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Compose &amp; decompose unit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expanded form    </w:t>
      </w:r>
      <w:r>
        <w:t xml:space="preserve">   thousands    </w:t>
      </w:r>
      <w:r>
        <w:t xml:space="preserve">   ones    </w:t>
      </w:r>
      <w:r>
        <w:t xml:space="preserve">   tens    </w:t>
      </w:r>
      <w:r>
        <w:t xml:space="preserve">   hundreds    </w:t>
      </w:r>
      <w:r>
        <w:t xml:space="preserve">   thousands period    </w:t>
      </w:r>
      <w:r>
        <w:t xml:space="preserve">   hundreds period    </w:t>
      </w:r>
      <w:r>
        <w:t xml:space="preserve">   period    </w:t>
      </w:r>
      <w:r>
        <w:t xml:space="preserve">   place value    </w:t>
      </w:r>
      <w:r>
        <w:t xml:space="preserve">   sum    </w:t>
      </w:r>
      <w:r>
        <w:t xml:space="preserve">   decompose    </w:t>
      </w:r>
      <w:r>
        <w:t xml:space="preserve">   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Compose &amp; decompose unit vocabulary words</dc:title>
  <dcterms:created xsi:type="dcterms:W3CDTF">2021-10-11T04:29:04Z</dcterms:created>
  <dcterms:modified xsi:type="dcterms:W3CDTF">2021-10-11T04:29:04Z</dcterms:modified>
</cp:coreProperties>
</file>