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Polymorphic    </w:t>
      </w:r>
      <w:r>
        <w:t xml:space="preserve">   Worm    </w:t>
      </w:r>
      <w:r>
        <w:t xml:space="preserve">   Phishing    </w:t>
      </w:r>
      <w:r>
        <w:t xml:space="preserve">   Malware    </w:t>
      </w:r>
      <w:r>
        <w:t xml:space="preserve">   Addware    </w:t>
      </w:r>
      <w:r>
        <w:t xml:space="preserve">   Spyware    </w:t>
      </w:r>
      <w:r>
        <w:t xml:space="preserve">   Macro    </w:t>
      </w:r>
      <w:r>
        <w:t xml:space="preserve">   Resident    </w:t>
      </w:r>
      <w:r>
        <w:t xml:space="preserve">   Timebomb    </w:t>
      </w:r>
      <w:r>
        <w:t xml:space="preserve">   Bootsector    </w:t>
      </w:r>
      <w:r>
        <w:t xml:space="preserve">   Trojanhorse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Viruses</dc:title>
  <dcterms:created xsi:type="dcterms:W3CDTF">2021-10-11T04:31:36Z</dcterms:created>
  <dcterms:modified xsi:type="dcterms:W3CDTF">2021-10-11T04:31:36Z</dcterms:modified>
</cp:coreProperties>
</file>