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Computing 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Localization    </w:t>
      </w:r>
      <w:r>
        <w:t xml:space="preserve">   Lb    </w:t>
      </w:r>
      <w:r>
        <w:t xml:space="preserve">   Load Balancer    </w:t>
      </w:r>
      <w:r>
        <w:t xml:space="preserve">   Fat    </w:t>
      </w:r>
      <w:r>
        <w:t xml:space="preserve">   File Allocation Table    </w:t>
      </w:r>
      <w:r>
        <w:t xml:space="preserve">   FASM    </w:t>
      </w:r>
      <w:r>
        <w:t xml:space="preserve">   Flat Assembler    </w:t>
      </w:r>
      <w:r>
        <w:t xml:space="preserve">   Media Access Control    </w:t>
      </w:r>
      <w:r>
        <w:t xml:space="preserve">   MAC    </w:t>
      </w:r>
      <w:r>
        <w:t xml:space="preserve">   Mandotory Access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Homework </dc:title>
  <dcterms:created xsi:type="dcterms:W3CDTF">2021-10-11T04:31:10Z</dcterms:created>
  <dcterms:modified xsi:type="dcterms:W3CDTF">2021-10-11T04:31:10Z</dcterms:modified>
</cp:coreProperties>
</file>