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and state was william orignal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Brandt cheated at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was part of the con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private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uncle who lived in Las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money was conned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weeks was given for this conn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William was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did ndrea give to the orphans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village  received the two million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bilble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female con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librian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was the team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Melville 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device was used to forged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broke the cello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was the money transported</w:t>
            </w:r>
          </w:p>
        </w:tc>
      </w:tr>
    </w:tbl>
    <w:p>
      <w:pPr>
        <w:pStyle w:val="WordBankLarge"/>
      </w:pPr>
      <w:r>
        <w:t xml:space="preserve">   card counter    </w:t>
      </w:r>
      <w:r>
        <w:t xml:space="preserve">   it was rigged    </w:t>
      </w:r>
      <w:r>
        <w:t xml:space="preserve">   Trenton, New Jersey    </w:t>
      </w:r>
      <w:r>
        <w:t xml:space="preserve">   Mac Book    </w:t>
      </w:r>
      <w:r>
        <w:t xml:space="preserve">   Connaughton Academy    </w:t>
      </w:r>
      <w:r>
        <w:t xml:space="preserve">   Andrea Dufresne    </w:t>
      </w:r>
      <w:r>
        <w:t xml:space="preserve">   twelve    </w:t>
      </w:r>
      <w:r>
        <w:t xml:space="preserve">   Two Million dollars    </w:t>
      </w:r>
      <w:r>
        <w:t xml:space="preserve">   Four Weeks    </w:t>
      </w:r>
      <w:r>
        <w:t xml:space="preserve">   Uncle Roy    </w:t>
      </w:r>
      <w:r>
        <w:t xml:space="preserve">   Brandt Rush    </w:t>
      </w:r>
      <w:r>
        <w:t xml:space="preserve">   Brief case    </w:t>
      </w:r>
      <w:r>
        <w:t xml:space="preserve">   Chaucer    </w:t>
      </w:r>
      <w:r>
        <w:t xml:space="preserve">   Boston    </w:t>
      </w:r>
      <w:r>
        <w:t xml:space="preserve">   Gatsby    </w:t>
      </w:r>
      <w:r>
        <w:t xml:space="preserve">   Gutenberg    </w:t>
      </w:r>
      <w:r>
        <w:t xml:space="preserve">   Ebeye    </w:t>
      </w:r>
      <w:r>
        <w:t xml:space="preserve">   one hundred Twenty five thousand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Academy</dc:title>
  <dcterms:created xsi:type="dcterms:W3CDTF">2021-10-11T04:30:42Z</dcterms:created>
  <dcterms:modified xsi:type="dcterms:W3CDTF">2021-10-11T04:30:42Z</dcterms:modified>
</cp:coreProperties>
</file>