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Conditions and Symptoms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ALBINISM     </w:t>
      </w:r>
      <w:r>
        <w:t xml:space="preserve">   BLURRED VISION    </w:t>
      </w:r>
      <w:r>
        <w:t xml:space="preserve">   CATARACT     </w:t>
      </w:r>
      <w:r>
        <w:t xml:space="preserve">   CHLORINE POISONING    </w:t>
      </w:r>
      <w:r>
        <w:t xml:space="preserve">   DISCOMFORT     </w:t>
      </w:r>
      <w:r>
        <w:t xml:space="preserve">   EYE INJURY    </w:t>
      </w:r>
      <w:r>
        <w:t xml:space="preserve">   EYE PAIN     </w:t>
      </w:r>
      <w:r>
        <w:t xml:space="preserve">   FLASHING LIGHTS    </w:t>
      </w:r>
      <w:r>
        <w:t xml:space="preserve">   FLOATERS     </w:t>
      </w:r>
      <w:r>
        <w:t xml:space="preserve">   GLAUCOMA    </w:t>
      </w:r>
      <w:r>
        <w:t xml:space="preserve">   GREY SHADOW     </w:t>
      </w:r>
      <w:r>
        <w:t xml:space="preserve">   HEAD INJURY    </w:t>
      </w:r>
      <w:r>
        <w:t xml:space="preserve">   ITCHY EYES     </w:t>
      </w:r>
      <w:r>
        <w:t xml:space="preserve">   MACULAR DEGENERATION    </w:t>
      </w:r>
      <w:r>
        <w:t xml:space="preserve">   RED EYE     </w:t>
      </w:r>
      <w:r>
        <w:t xml:space="preserve">   RETINAL DETACHMENT    </w:t>
      </w:r>
      <w:r>
        <w:t xml:space="preserve">   SCLERITIS     </w:t>
      </w:r>
      <w:r>
        <w:t xml:space="preserve">   STRABISMUS    </w:t>
      </w:r>
      <w:r>
        <w:t xml:space="preserve">   STROKE     </w:t>
      </w:r>
      <w:r>
        <w:t xml:space="preserve">   SURGERY COMPLICATION    </w:t>
      </w:r>
      <w:r>
        <w:t xml:space="preserve">   VISION LOSS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Conditions and Symptoms </dc:title>
  <dcterms:created xsi:type="dcterms:W3CDTF">2021-10-11T04:31:05Z</dcterms:created>
  <dcterms:modified xsi:type="dcterms:W3CDTF">2021-10-11T04:31:05Z</dcterms:modified>
</cp:coreProperties>
</file>