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Confidentiality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confidential    </w:t>
      </w:r>
      <w:r>
        <w:t xml:space="preserve">   faith    </w:t>
      </w:r>
      <w:r>
        <w:t xml:space="preserve">   rebuild    </w:t>
      </w:r>
      <w:r>
        <w:t xml:space="preserve">   trust    </w:t>
      </w:r>
      <w:r>
        <w:t xml:space="preserve">   relationship    </w:t>
      </w:r>
      <w:r>
        <w:t xml:space="preserve">   distrust    </w:t>
      </w:r>
      <w:r>
        <w:t xml:space="preserve">   agreement    </w:t>
      </w:r>
      <w:r>
        <w:t xml:space="preserve">   friendship    </w:t>
      </w:r>
      <w:r>
        <w:t xml:space="preserve">   permission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</dc:title>
  <dcterms:created xsi:type="dcterms:W3CDTF">2021-10-11T04:30:50Z</dcterms:created>
  <dcterms:modified xsi:type="dcterms:W3CDTF">2021-10-11T04:30:50Z</dcterms:modified>
</cp:coreProperties>
</file>