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Proportional    </w:t>
      </w:r>
      <w:r>
        <w:t xml:space="preserve">   Popular Vote    </w:t>
      </w:r>
      <w:r>
        <w:t xml:space="preserve">   Pace And Efficiency    </w:t>
      </w:r>
      <w:r>
        <w:t xml:space="preserve">   Moderate    </w:t>
      </w:r>
      <w:r>
        <w:t xml:space="preserve">   Leadership    </w:t>
      </w:r>
      <w:r>
        <w:t xml:space="preserve">   House Of Representatives    </w:t>
      </w:r>
      <w:r>
        <w:t xml:space="preserve">   Great Compromise    </w:t>
      </w:r>
      <w:r>
        <w:t xml:space="preserve">   District    </w:t>
      </w:r>
      <w:r>
        <w:t xml:space="preserve">   Constitutional Convention    </w:t>
      </w:r>
      <w:r>
        <w:t xml:space="preserve">   Constitution    </w:t>
      </w:r>
      <w:r>
        <w:t xml:space="preserve">   Compromise    </w:t>
      </w:r>
      <w:r>
        <w:t xml:space="preserve">   Bill    </w:t>
      </w:r>
      <w:r>
        <w:t xml:space="preserve">   Bicameral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2021-10-11T04:33:21Z</dcterms:created>
  <dcterms:modified xsi:type="dcterms:W3CDTF">2021-10-11T04:33:21Z</dcterms:modified>
</cp:coreProperties>
</file>