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Coniferous 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Squirrel    </w:t>
      </w:r>
      <w:r>
        <w:t xml:space="preserve">   Great Grey Owl    </w:t>
      </w:r>
      <w:r>
        <w:t xml:space="preserve">   prey    </w:t>
      </w:r>
      <w:r>
        <w:t xml:space="preserve">   survive    </w:t>
      </w:r>
      <w:r>
        <w:t xml:space="preserve">   migrate    </w:t>
      </w:r>
      <w:r>
        <w:t xml:space="preserve">   Cones    </w:t>
      </w:r>
      <w:r>
        <w:t xml:space="preserve">   Hibernate    </w:t>
      </w:r>
      <w:r>
        <w:t xml:space="preserve">   Forest    </w:t>
      </w:r>
      <w:r>
        <w:t xml:space="preserve">   Pulp    </w:t>
      </w:r>
      <w:r>
        <w:t xml:space="preserve">   Coniferous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Coniferous Forest</dc:title>
  <dcterms:created xsi:type="dcterms:W3CDTF">2021-10-11T04:33:11Z</dcterms:created>
  <dcterms:modified xsi:type="dcterms:W3CDTF">2021-10-11T04:33:11Z</dcterms:modified>
</cp:coreProperties>
</file>