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authority    </w:t>
      </w:r>
      <w:r>
        <w:t xml:space="preserve">   power    </w:t>
      </w:r>
      <w:r>
        <w:t xml:space="preserve">   amendment    </w:t>
      </w:r>
      <w:r>
        <w:t xml:space="preserve">   article    </w:t>
      </w:r>
      <w:r>
        <w:t xml:space="preserve">   codified    </w:t>
      </w:r>
      <w:r>
        <w:t xml:space="preserve">   confederacy    </w:t>
      </w:r>
      <w:r>
        <w:t xml:space="preserve">   convention    </w:t>
      </w:r>
      <w:r>
        <w:t xml:space="preserve">   philadelphia    </w:t>
      </w:r>
      <w:r>
        <w:t xml:space="preserve">   independence    </w:t>
      </w:r>
      <w:r>
        <w:t xml:space="preserve">   declaration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2021-10-11T04:33:52Z</dcterms:created>
  <dcterms:modified xsi:type="dcterms:W3CDTF">2021-10-11T04:33:52Z</dcterms:modified>
</cp:coreProperties>
</file>