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Constitution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or right vested in one branch of a government to cancel or postpone the decisions, enactments, etc., of another branch, especially the right of a president, governor, or other chief executive to reject bills passed by the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 that all people and institutions are subject to and accountable to law that is fairly applied and enforced; the principle of government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introductory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doctrine that sovereign power is vested in the people and that those chosen to govern, as trustees of such power, must exercise it in conformity with the general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of a court to adjudicate the constitutionality of the laws of a government or the acts of a government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by the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 or system of vesting in separate branches the executive, legislative, and judicial powers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settlement of differences by mutual concessions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limits imposed on all branches of a government by vesting in each branch the right to amend or void those acts of another that fall within its purview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answerable or accountable, as for something within one's power, control, or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designated to act for or represent another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a city</w:t>
            </w:r>
          </w:p>
        </w:tc>
      </w:tr>
    </w:tbl>
    <w:p>
      <w:pPr>
        <w:pStyle w:val="WordBankLarge"/>
      </w:pPr>
      <w:r>
        <w:t xml:space="preserve">   Delegate    </w:t>
      </w:r>
      <w:r>
        <w:t xml:space="preserve">   Compromise    </w:t>
      </w:r>
      <w:r>
        <w:t xml:space="preserve">   Preamble    </w:t>
      </w:r>
      <w:r>
        <w:t xml:space="preserve">   Separation of Powers    </w:t>
      </w:r>
      <w:r>
        <w:t xml:space="preserve">   Checks and Balances    </w:t>
      </w:r>
      <w:r>
        <w:t xml:space="preserve">   Veto    </w:t>
      </w:r>
      <w:r>
        <w:t xml:space="preserve">   Popular Sovereignty    </w:t>
      </w:r>
      <w:r>
        <w:t xml:space="preserve">   Democracy    </w:t>
      </w:r>
      <w:r>
        <w:t xml:space="preserve">   Civic    </w:t>
      </w:r>
      <w:r>
        <w:t xml:space="preserve">   Responsibility    </w:t>
      </w:r>
      <w:r>
        <w:t xml:space="preserve">   Rule of Law    </w:t>
      </w:r>
      <w:r>
        <w:t xml:space="preserve">   Judicial Review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 Puzzle</dc:title>
  <dcterms:created xsi:type="dcterms:W3CDTF">2021-10-11T04:34:43Z</dcterms:created>
  <dcterms:modified xsi:type="dcterms:W3CDTF">2021-10-11T04:34:43Z</dcterms:modified>
</cp:coreProperties>
</file>