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and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cruel or oppressive government or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federal principle or system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religious beliefs but cannot break law and claim it was the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formal written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protest but cannot damage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separate arms of the U.S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responsible for carrying out or executing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fact or state of being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able to own a guns or guns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judicial court in a country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or addition to improve a piece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balancing branches of government so that one of them won't take over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that divides up power between national government and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make fun of people but not how to make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protest but not threaten to blow up places or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refusal to testify against yourself with your own words used against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or action expressing disapproval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decisions or interpretations of the laws</w:t>
            </w:r>
          </w:p>
        </w:tc>
      </w:tr>
    </w:tbl>
    <w:p>
      <w:pPr>
        <w:pStyle w:val="WordBankLarge"/>
      </w:pPr>
      <w:r>
        <w:t xml:space="preserve">   amendment     </w:t>
      </w:r>
      <w:r>
        <w:t xml:space="preserve">   independence    </w:t>
      </w:r>
      <w:r>
        <w:t xml:space="preserve">   federalism    </w:t>
      </w:r>
      <w:r>
        <w:t xml:space="preserve">   executive    </w:t>
      </w:r>
      <w:r>
        <w:t xml:space="preserve">   legislative     </w:t>
      </w:r>
      <w:r>
        <w:t xml:space="preserve">   judicial    </w:t>
      </w:r>
      <w:r>
        <w:t xml:space="preserve">   free speech    </w:t>
      </w:r>
      <w:r>
        <w:t xml:space="preserve">   free exercise    </w:t>
      </w:r>
      <w:r>
        <w:t xml:space="preserve">   petition    </w:t>
      </w:r>
      <w:r>
        <w:t xml:space="preserve">   bear arms    </w:t>
      </w:r>
      <w:r>
        <w:t xml:space="preserve">   protest    </w:t>
      </w:r>
      <w:r>
        <w:t xml:space="preserve">   freedom of the press    </w:t>
      </w:r>
      <w:r>
        <w:t xml:space="preserve">   freedom of assembly    </w:t>
      </w:r>
      <w:r>
        <w:t xml:space="preserve">   federal government    </w:t>
      </w:r>
      <w:r>
        <w:t xml:space="preserve">   supreme court    </w:t>
      </w:r>
      <w:r>
        <w:t xml:space="preserve">   checks and balances     </w:t>
      </w:r>
      <w:r>
        <w:t xml:space="preserve">   branch    </w:t>
      </w:r>
      <w:r>
        <w:t xml:space="preserve">   power    </w:t>
      </w:r>
      <w:r>
        <w:t xml:space="preserve">   tyranny    </w:t>
      </w:r>
      <w:r>
        <w:t xml:space="preserve">   plead to fifth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and Bill of Rights</dc:title>
  <dcterms:created xsi:type="dcterms:W3CDTF">2021-10-11T04:34:59Z</dcterms:created>
  <dcterms:modified xsi:type="dcterms:W3CDTF">2021-10-11T04:34:59Z</dcterms:modified>
</cp:coreProperties>
</file>