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Constitutional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tribunal presided over by a judge, judges, or a magistrate in civil and criminal cases.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people gathered together in one place for a common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system of government by the whole population or all the eligible members of a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relating to or characteristic of soldiers or armed forces.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relating to ordinary citizens and their concerns, as distinct from military or ecclesiastical matters. "civil aviation"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modify formally, as a legal document or legislative bill.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person's first appearance or performance in a particular capacity or role.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system of rules that a particular country or community recognizes as regulating the actions of its members and may enforce by the imposition of penalties.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governing body of a nation, state, or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process of voting, in writing and typically in secret.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 article added to the US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men, women, and children of a particular nation, community, or ethnic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constitutional right to reject a decision or proposal made by a law-making body.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body of people (typically twelve in number) sworn to give a verdict in a legal case on the basis of evidence submitted to them in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belonging or relating to a particular area or neighborhood, typically exclusively 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greater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counterbalancing influences by which an organization or system is regulated.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organized military force equipped for fighting on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assign a job or role to (someone).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legally recognized subject or national of a state or commonwealth, either native or naturalized.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formal and organized process of electing or being elected.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power or right to act, speak, or think as one wants without hindrance or restraint.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state of being free within society from oppressive restrictions imposed by authority on one's way of life, behavior, or political views.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has the right to vote in an election.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public official appointed to decide cases in a court of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draft of a proposed law presented to parliament for discussion.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person who leads or commands a group, organization, or country. "the leader of a protest group"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(in the US) a body of advisers to the president, composed of the heads of the executive departments of the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smaller upper assembly in the US Congress, most US states, France, and other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piece of written, printed, or electronic matter that provides information or evidence or that serves as an official record.</w:t>
            </w:r>
          </w:p>
        </w:tc>
      </w:tr>
    </w:tbl>
    <w:p>
      <w:pPr>
        <w:pStyle w:val="WordBankLarge"/>
      </w:pPr>
      <w:r>
        <w:t xml:space="preserve">   Bill    </w:t>
      </w:r>
      <w:r>
        <w:t xml:space="preserve">   Amendment    </w:t>
      </w:r>
      <w:r>
        <w:t xml:space="preserve">   Appoint    </w:t>
      </w:r>
      <w:r>
        <w:t xml:space="preserve">   Ballot    </w:t>
      </w:r>
      <w:r>
        <w:t xml:space="preserve">   Cabinet    </w:t>
      </w:r>
      <w:r>
        <w:t xml:space="preserve">   Checks and Balances    </w:t>
      </w:r>
      <w:r>
        <w:t xml:space="preserve">   democracy    </w:t>
      </w:r>
      <w:r>
        <w:t xml:space="preserve">   election     </w:t>
      </w:r>
      <w:r>
        <w:t xml:space="preserve">   document    </w:t>
      </w:r>
      <w:r>
        <w:t xml:space="preserve">   elector     </w:t>
      </w:r>
      <w:r>
        <w:t xml:space="preserve">   Amend    </w:t>
      </w:r>
      <w:r>
        <w:t xml:space="preserve">   assembly    </w:t>
      </w:r>
      <w:r>
        <w:t xml:space="preserve">   army    </w:t>
      </w:r>
      <w:r>
        <w:t xml:space="preserve">   citizen     </w:t>
      </w:r>
      <w:r>
        <w:t xml:space="preserve">   court    </w:t>
      </w:r>
      <w:r>
        <w:t xml:space="preserve">   civil    </w:t>
      </w:r>
      <w:r>
        <w:t xml:space="preserve">   debt    </w:t>
      </w:r>
      <w:r>
        <w:t xml:space="preserve">   freedom     </w:t>
      </w:r>
      <w:r>
        <w:t xml:space="preserve">   government     </w:t>
      </w:r>
      <w:r>
        <w:t xml:space="preserve">   judge     </w:t>
      </w:r>
      <w:r>
        <w:t xml:space="preserve">   jury    </w:t>
      </w:r>
      <w:r>
        <w:t xml:space="preserve">   law    </w:t>
      </w:r>
      <w:r>
        <w:t xml:space="preserve">   liberty    </w:t>
      </w:r>
      <w:r>
        <w:t xml:space="preserve">   leader    </w:t>
      </w:r>
      <w:r>
        <w:t xml:space="preserve">   local    </w:t>
      </w:r>
      <w:r>
        <w:t xml:space="preserve">   majority    </w:t>
      </w:r>
      <w:r>
        <w:t xml:space="preserve">   military     </w:t>
      </w:r>
      <w:r>
        <w:t xml:space="preserve">   people    </w:t>
      </w:r>
      <w:r>
        <w:t xml:space="preserve">   senate    </w:t>
      </w:r>
      <w:r>
        <w:t xml:space="preserve">   veto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Constitutional Crossword Puzzle</dc:title>
  <dcterms:created xsi:type="dcterms:W3CDTF">2021-10-11T04:34:47Z</dcterms:created>
  <dcterms:modified xsi:type="dcterms:W3CDTF">2021-10-11T04:34:47Z</dcterms:modified>
</cp:coreProperties>
</file>