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shelf or slab of stone, wood, or metal at the foot of a window or doorway.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duramen, dead, central wood of trees. Its cells usually contain tannins or other substances that make it dark in colour and sometimes aromatic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 outer layers of recently formed wood between the heartwood and the bark, containing the functioning vascular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thin, usually aluminum-framed wall, containing in-fills of glass, metal panels, or thin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framing member in a building's wall of smaller cross section than a post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 timber or metal beam (joist) used to create an opening around a stairwell, skylight,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 structural component of just about any building. It provides lateral stability preventing collapse of a wall, deck,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brick or stone laid at right angles to the face of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upright support in the wall of a building to which sheathing, drywall, etc.,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framing member at the bottom of a rough opening for a window. It is attached to the cripple studs below the rough opening</w:t>
            </w:r>
          </w:p>
        </w:tc>
      </w:tr>
    </w:tbl>
    <w:p>
      <w:pPr>
        <w:pStyle w:val="WordBankMedium"/>
      </w:pPr>
      <w:r>
        <w:t xml:space="preserve">   Cripple Studs    </w:t>
      </w:r>
      <w:r>
        <w:t xml:space="preserve">   curtain walls    </w:t>
      </w:r>
      <w:r>
        <w:t xml:space="preserve">   diagonal bracing     </w:t>
      </w:r>
      <w:r>
        <w:t xml:space="preserve">   heartwood    </w:t>
      </w:r>
      <w:r>
        <w:t xml:space="preserve">   header    </w:t>
      </w:r>
      <w:r>
        <w:t xml:space="preserve">   rough sill    </w:t>
      </w:r>
      <w:r>
        <w:t xml:space="preserve">   sap wood    </w:t>
      </w:r>
      <w:r>
        <w:t xml:space="preserve">   stud    </w:t>
      </w:r>
      <w:r>
        <w:t xml:space="preserve">   trimmer    </w:t>
      </w:r>
      <w:r>
        <w:t xml:space="preserve">   sill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</dc:title>
  <dcterms:created xsi:type="dcterms:W3CDTF">2021-10-11T04:35:21Z</dcterms:created>
  <dcterms:modified xsi:type="dcterms:W3CDTF">2021-10-11T04:35:21Z</dcterms:modified>
</cp:coreProperties>
</file>