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Contemporary Aboriginal Spiritualties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forced removal of Aboriginal people from their native lands</w:t>
            </w:r>
          </w:p>
          <w:p>
            <w:pPr>
              <w:keepLines/>
              <w:pStyle w:val="CluesTiny"/>
            </w:pPr>
            <w:r>
              <w:rPr>
                <w:b w:val="true"/>
                <w:bCs w:val="true"/>
              </w:rPr>
              <w:t xml:space="preserve">8. </w:t>
            </w:r>
            <w:r>
              <w:t xml:space="preserve">Official government policy that began in the late nineteenth which aimed to remove Aboriginal people from unsuitable environments and place them in the protection of the state by de</w:t>
            </w:r>
          </w:p>
          <w:p>
            <w:pPr>
              <w:keepLines/>
              <w:pStyle w:val="CluesTiny"/>
            </w:pPr>
            <w:r>
              <w:rPr>
                <w:b w:val="true"/>
                <w:bCs w:val="true"/>
              </w:rPr>
              <w:t xml:space="preserve">9. </w:t>
            </w:r>
            <w:r>
              <w:t xml:space="preserve">Represent a person as they existed in the dreaming in the form of an animal, plant or natural phenomena. </w:t>
            </w:r>
          </w:p>
          <w:p>
            <w:pPr>
              <w:keepLines/>
              <w:pStyle w:val="CluesTiny"/>
            </w:pPr>
            <w:r>
              <w:rPr>
                <w:b w:val="true"/>
                <w:bCs w:val="true"/>
              </w:rPr>
              <w:t xml:space="preserve">10. </w:t>
            </w:r>
            <w:r>
              <w:t xml:space="preserve">Offensive term used to refer to a person of mixed descent or ethnicity.</w:t>
            </w:r>
          </w:p>
          <w:p>
            <w:pPr>
              <w:keepLines/>
              <w:pStyle w:val="CluesTiny"/>
            </w:pPr>
            <w:r>
              <w:rPr>
                <w:b w:val="true"/>
                <w:bCs w:val="true"/>
              </w:rPr>
              <w:t xml:space="preserve">11. </w:t>
            </w:r>
            <w:r>
              <w:t xml:space="preserve">A term referring to Aboriginal spiritual beliefs about creation and existence.</w:t>
            </w:r>
          </w:p>
          <w:p>
            <w:pPr>
              <w:keepLines/>
              <w:pStyle w:val="CluesTiny"/>
            </w:pPr>
            <w:r>
              <w:rPr>
                <w:b w:val="true"/>
                <w:bCs w:val="true"/>
              </w:rPr>
              <w:t xml:space="preserve">12. </w:t>
            </w:r>
            <w:r>
              <w:t xml:space="preserve">(Also known as the Native Title Amendment Act 1998) - is an outline of the Government legislative response to the Wik decision. Many commentators argue that the aim of these amendments</w:t>
            </w:r>
          </w:p>
          <w:p>
            <w:pPr>
              <w:keepLines/>
              <w:pStyle w:val="CluesTiny"/>
            </w:pPr>
            <w:r>
              <w:rPr>
                <w:b w:val="true"/>
                <w:bCs w:val="true"/>
              </w:rPr>
              <w:t xml:space="preserve">13. </w:t>
            </w:r>
            <w:r>
              <w:t xml:space="preserve">A statutory provision under the Native Title Amendment Act 1998 which sets a time frame within which all native title claims would have to be made if the claim is to be considered.</w:t>
            </w:r>
          </w:p>
          <w:p>
            <w:pPr>
              <w:keepLines/>
              <w:pStyle w:val="CluesTiny"/>
            </w:pPr>
            <w:r>
              <w:rPr>
                <w:b w:val="true"/>
                <w:bCs w:val="true"/>
              </w:rPr>
              <w:t xml:space="preserve">14. </w:t>
            </w:r>
            <w:r>
              <w:t xml:space="preserve">A term referred to "A territory belonging to no one" </w:t>
            </w:r>
          </w:p>
          <w:p>
            <w:pPr>
              <w:keepLines/>
              <w:pStyle w:val="CluesTiny"/>
            </w:pPr>
            <w:r>
              <w:rPr>
                <w:b w:val="true"/>
                <w:bCs w:val="true"/>
              </w:rPr>
              <w:t xml:space="preserve">15. </w:t>
            </w:r>
            <w:r>
              <w:t xml:space="preserve">Public land that is owned by the Commonwealth of Australia and managed by the Australian Government.</w:t>
            </w:r>
          </w:p>
          <w:p>
            <w:pPr>
              <w:keepLines/>
              <w:pStyle w:val="CluesTiny"/>
            </w:pPr>
            <w:r>
              <w:rPr>
                <w:b w:val="true"/>
                <w:bCs w:val="true"/>
              </w:rPr>
              <w:t xml:space="preserve">16. </w:t>
            </w:r>
            <w:r>
              <w:t xml:space="preserve">A occupancy of real property whereby there is an absolute and permanent ownership of the land. As the owner, a person with freehold tittle has rights over the land and can use it howe</w:t>
            </w:r>
          </w:p>
        </w:tc>
        <w:tc>
          <w:p>
            <w:pPr>
              <w:pStyle w:val="CluesTiny"/>
            </w:pPr>
            <w:r>
              <w:rPr>
                <w:b w:val="true"/>
                <w:bCs w:val="true"/>
              </w:rPr>
              <w:t xml:space="preserve">Down</w:t>
            </w:r>
          </w:p>
          <w:p>
            <w:pPr>
              <w:keepLines/>
              <w:pStyle w:val="CluesTiny"/>
            </w:pPr>
            <w:r>
              <w:rPr>
                <w:b w:val="true"/>
                <w:bCs w:val="true"/>
              </w:rPr>
              <w:t xml:space="preserve">1. </w:t>
            </w:r>
            <w:r>
              <w:t xml:space="preserve">A complex system that determines how people relate to each other and their roles, responsibilities and obligations in relation to one another, ceremonial business and land.</w:t>
            </w:r>
          </w:p>
          <w:p>
            <w:pPr>
              <w:keepLines/>
              <w:pStyle w:val="CluesTiny"/>
            </w:pPr>
            <w:r>
              <w:rPr>
                <w:b w:val="true"/>
                <w:bCs w:val="true"/>
              </w:rPr>
              <w:t xml:space="preserve">2. </w:t>
            </w:r>
            <w:r>
              <w:t xml:space="preserve">Official government policy which aims to integrate small minority groups, such as immigrants and Aboriginals, into the dominant culture group. This involves the loss of the cultur</w:t>
            </w:r>
          </w:p>
          <w:p>
            <w:pPr>
              <w:keepLines/>
              <w:pStyle w:val="CluesTiny"/>
            </w:pPr>
            <w:r>
              <w:rPr>
                <w:b w:val="true"/>
                <w:bCs w:val="true"/>
              </w:rPr>
              <w:t xml:space="preserve">4. </w:t>
            </w:r>
            <w:r>
              <w:t xml:space="preserve">Property rights relating to land, also known as 'real estate'</w:t>
            </w:r>
          </w:p>
          <w:p>
            <w:pPr>
              <w:keepLines/>
              <w:pStyle w:val="CluesTiny"/>
            </w:pPr>
            <w:r>
              <w:rPr>
                <w:b w:val="true"/>
                <w:bCs w:val="true"/>
              </w:rPr>
              <w:t xml:space="preserve">5. </w:t>
            </w:r>
            <w:r>
              <w:t xml:space="preserve">Term commonly used to refer to the Aboriginal children who were removed from their homes between 1900 and 1972 by the government and church missionaries in an attempt to adapt these children into the </w:t>
            </w:r>
          </w:p>
          <w:p>
            <w:pPr>
              <w:keepLines/>
              <w:pStyle w:val="CluesTiny"/>
            </w:pPr>
            <w:r>
              <w:rPr>
                <w:b w:val="true"/>
                <w:bCs w:val="true"/>
              </w:rPr>
              <w:t xml:space="preserve">6. </w:t>
            </w:r>
            <w:r>
              <w:t xml:space="preserve">Certain places often kept secret, which have spiritual significance for Aboriginal people.</w:t>
            </w:r>
          </w:p>
          <w:p>
            <w:pPr>
              <w:keepLines/>
              <w:pStyle w:val="CluesTiny"/>
            </w:pPr>
            <w:r>
              <w:rPr>
                <w:b w:val="true"/>
                <w:bCs w:val="true"/>
              </w:rPr>
              <w:t xml:space="preserve">7. </w:t>
            </w:r>
            <w:r>
              <w:t xml:space="preserve">A concept which incorporates the past, present and future reality as a complete and present reality.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Aboriginal Spiritualties </dc:title>
  <dcterms:created xsi:type="dcterms:W3CDTF">2021-10-11T04:34:34Z</dcterms:created>
  <dcterms:modified xsi:type="dcterms:W3CDTF">2021-10-11T04:34:34Z</dcterms:modified>
</cp:coreProperties>
</file>