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Contraception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no protection    </w:t>
      </w:r>
      <w:r>
        <w:t xml:space="preserve">   std    </w:t>
      </w:r>
      <w:r>
        <w:t xml:space="preserve">   sti    </w:t>
      </w:r>
      <w:r>
        <w:t xml:space="preserve">   coil    </w:t>
      </w:r>
      <w:r>
        <w:t xml:space="preserve">   contraception    </w:t>
      </w:r>
      <w:r>
        <w:t xml:space="preserve">   protection    </w:t>
      </w:r>
      <w:r>
        <w:t xml:space="preserve">   injection    </w:t>
      </w:r>
      <w:r>
        <w:t xml:space="preserve">   implant    </w:t>
      </w:r>
      <w:r>
        <w:t xml:space="preserve">   rhythm method    </w:t>
      </w:r>
      <w:r>
        <w:t xml:space="preserve">   femi-dom    </w:t>
      </w:r>
      <w:r>
        <w:t xml:space="preserve">   contraceptive pill    </w:t>
      </w:r>
      <w:r>
        <w:t xml:space="preserve">   condom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Contraception</dc:title>
  <dcterms:created xsi:type="dcterms:W3CDTF">2021-10-11T04:36:14Z</dcterms:created>
  <dcterms:modified xsi:type="dcterms:W3CDTF">2021-10-11T04:36:14Z</dcterms:modified>
</cp:coreProperties>
</file>