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contracts that involve terms for both good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one party to a contract uses any form of unfair coercion to induce another party to enter into or modify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remedy designed to prevent unjust enrichment of one party in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that is regularly engaged in the sale of a particular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seller must tender the goods in a manner that matches the contract terms in every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commits a tort.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buyer agrees to purchase all or up to an agreed amount of what the buyer needs for a given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party has engaged in conduct that meets the standards for misrepresentation but that party has knowledge that the representation is not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civil wrong where on party has acted, or failed to act, and that action/inaction causes a loss to be suffered by another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 underlying requirement that must be met to form enforceable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victim is a public figure, such as a candidate for political office or a celebrity, the defamation must have been committed with malice or reckless disregard for the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when a merchant offers to sell goods, in a writing that promises the offer will be held open for a certain time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accidental (without willful intent) event that causes harm to another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law governing which contracts must be in writing in order to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offeror revokes (withdraws) the offer prior to acceptance.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giving up of a right that you legally possess. </w:t>
            </w:r>
          </w:p>
        </w:tc>
      </w:tr>
    </w:tbl>
    <w:p>
      <w:pPr>
        <w:pStyle w:val="WordBankLarge"/>
      </w:pPr>
      <w:r>
        <w:t xml:space="preserve">   Hybrid Contracts    </w:t>
      </w:r>
      <w:r>
        <w:t xml:space="preserve">   Mutual Assent    </w:t>
      </w:r>
      <w:r>
        <w:t xml:space="preserve">   Revocation    </w:t>
      </w:r>
      <w:r>
        <w:t xml:space="preserve">   Forbearance    </w:t>
      </w:r>
      <w:r>
        <w:t xml:space="preserve">   Fraudulent Misrepresentation    </w:t>
      </w:r>
      <w:r>
        <w:t xml:space="preserve">   Duress    </w:t>
      </w:r>
      <w:r>
        <w:t xml:space="preserve">   Statute of frauds    </w:t>
      </w:r>
      <w:r>
        <w:t xml:space="preserve">   Restitution    </w:t>
      </w:r>
      <w:r>
        <w:t xml:space="preserve">   Merchant    </w:t>
      </w:r>
      <w:r>
        <w:t xml:space="preserve">   Requirements Contract    </w:t>
      </w:r>
      <w:r>
        <w:t xml:space="preserve">   Perfect tender rule    </w:t>
      </w:r>
      <w:r>
        <w:t xml:space="preserve">   Merchants firm offer    </w:t>
      </w:r>
      <w:r>
        <w:t xml:space="preserve">   Tort    </w:t>
      </w:r>
      <w:r>
        <w:t xml:space="preserve">   Tortfeasor    </w:t>
      </w:r>
      <w:r>
        <w:t xml:space="preserve">   Negligence    </w:t>
      </w:r>
      <w:r>
        <w:t xml:space="preserve">   Public Figure Standard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 Word Puzzle </dc:title>
  <dcterms:created xsi:type="dcterms:W3CDTF">2021-10-11T04:36:42Z</dcterms:created>
  <dcterms:modified xsi:type="dcterms:W3CDTF">2021-10-11T04:36:42Z</dcterms:modified>
</cp:coreProperties>
</file>