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Engineering    </w:t>
      </w:r>
      <w:r>
        <w:t xml:space="preserve">   Construction    </w:t>
      </w:r>
      <w:r>
        <w:t xml:space="preserve">   Lien    </w:t>
      </w:r>
      <w:r>
        <w:t xml:space="preserve">   Invoices    </w:t>
      </w:r>
      <w:r>
        <w:t xml:space="preserve">   Files    </w:t>
      </w:r>
      <w:r>
        <w:t xml:space="preserve">   Archiving    </w:t>
      </w:r>
      <w:r>
        <w:t xml:space="preserve">   RCW    </w:t>
      </w:r>
      <w:r>
        <w:t xml:space="preserve">   RFQ    </w:t>
      </w:r>
      <w:r>
        <w:t xml:space="preserve">   Field Authorization    </w:t>
      </w:r>
      <w:r>
        <w:t xml:space="preserve">   Change Order    </w:t>
      </w:r>
      <w:r>
        <w:t xml:space="preserve">   Bidding    </w:t>
      </w:r>
      <w:r>
        <w:t xml:space="preserve">   Amendment    </w:t>
      </w:r>
      <w:r>
        <w:t xml:space="preserve">   Agreement    </w:t>
      </w:r>
      <w:r>
        <w:t xml:space="preserve">   Client Agency    </w:t>
      </w:r>
      <w:r>
        <w:t xml:space="preserve">   Public Works    </w:t>
      </w:r>
      <w:r>
        <w:t xml:space="preserve">   Funding    </w:t>
      </w:r>
      <w:r>
        <w:t xml:space="preserve">   Disputes    </w:t>
      </w:r>
      <w:r>
        <w:t xml:space="preserve">   Claims    </w:t>
      </w:r>
      <w:r>
        <w:t xml:space="preserve">   Specifications    </w:t>
      </w:r>
      <w:r>
        <w:t xml:space="preserve">   Unilateral Amendment    </w:t>
      </w:r>
      <w:r>
        <w:t xml:space="preserve">   Contracts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</dc:title>
  <dcterms:created xsi:type="dcterms:W3CDTF">2021-10-11T04:35:34Z</dcterms:created>
  <dcterms:modified xsi:type="dcterms:W3CDTF">2021-10-11T04:35:34Z</dcterms:modified>
</cp:coreProperties>
</file>