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graham crackers    </w:t>
      </w:r>
      <w:r>
        <w:t xml:space="preserve">   marshmallows    </w:t>
      </w:r>
      <w:r>
        <w:t xml:space="preserve">   salt    </w:t>
      </w:r>
      <w:r>
        <w:t xml:space="preserve">   baking soda    </w:t>
      </w:r>
      <w:r>
        <w:t xml:space="preserve">   cornstarch    </w:t>
      </w:r>
      <w:r>
        <w:t xml:space="preserve">   chocolate chips    </w:t>
      </w:r>
      <w:r>
        <w:t xml:space="preserve">   vanilla    </w:t>
      </w:r>
      <w:r>
        <w:t xml:space="preserve">   white sugar    </w:t>
      </w:r>
      <w:r>
        <w:t xml:space="preserve">   brown sugar    </w:t>
      </w:r>
      <w:r>
        <w:t xml:space="preserve">   flour    </w:t>
      </w:r>
      <w:r>
        <w:t xml:space="preserve">   butter    </w:t>
      </w:r>
      <w:r>
        <w:t xml:space="preserve">   milk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Word Search</dc:title>
  <dcterms:created xsi:type="dcterms:W3CDTF">2021-10-11T04:36:35Z</dcterms:created>
  <dcterms:modified xsi:type="dcterms:W3CDTF">2021-10-11T04:36:35Z</dcterms:modified>
</cp:coreProperties>
</file>