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pour    </w:t>
      </w:r>
      <w:r>
        <w:t xml:space="preserve">   chop    </w:t>
      </w:r>
      <w:r>
        <w:t xml:space="preserve">   heat    </w:t>
      </w:r>
      <w:r>
        <w:t xml:space="preserve">   mix    </w:t>
      </w:r>
      <w:r>
        <w:t xml:space="preserve">   grate    </w:t>
      </w:r>
      <w:r>
        <w:t xml:space="preserve">   fry    </w:t>
      </w:r>
      <w:r>
        <w:t xml:space="preserve">   drain    </w:t>
      </w:r>
      <w:r>
        <w:t xml:space="preserve">   season    </w:t>
      </w:r>
      <w:r>
        <w:t xml:space="preserve">   serve    </w:t>
      </w:r>
      <w:r>
        <w:t xml:space="preserve">   add    </w:t>
      </w:r>
      <w:r>
        <w:t xml:space="preserve">   stir    </w:t>
      </w:r>
      <w:r>
        <w:t xml:space="preserve">   sift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verbs</dc:title>
  <dcterms:created xsi:type="dcterms:W3CDTF">2021-10-11T04:37:42Z</dcterms:created>
  <dcterms:modified xsi:type="dcterms:W3CDTF">2021-10-11T04:37:42Z</dcterms:modified>
</cp:coreProperties>
</file>