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Studio Bros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Eat Snacks    </w:t>
      </w:r>
      <w:r>
        <w:t xml:space="preserve">   Christmas    </w:t>
      </w:r>
      <w:r>
        <w:t xml:space="preserve">   Must Have Snacks    </w:t>
      </w:r>
      <w:r>
        <w:t xml:space="preserve">   JSTUSTUDIOS    </w:t>
      </w:r>
      <w:r>
        <w:t xml:space="preserve">   Matt    </w:t>
      </w:r>
      <w:r>
        <w:t xml:space="preserve">   Rebbeca    </w:t>
      </w:r>
      <w:r>
        <w:t xml:space="preserve">   TheGMI    </w:t>
      </w:r>
      <w:r>
        <w:t xml:space="preserve">   Subscribe    </w:t>
      </w:r>
      <w:r>
        <w:t xml:space="preserve">   Taylor    </w:t>
      </w:r>
      <w:r>
        <w:t xml:space="preserve">   Tater    </w:t>
      </w:r>
      <w:r>
        <w:t xml:space="preserve">   Bowling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Studio Bros Crossword 1</dc:title>
  <dcterms:created xsi:type="dcterms:W3CDTF">2021-10-11T04:38:17Z</dcterms:created>
  <dcterms:modified xsi:type="dcterms:W3CDTF">2021-10-11T04:38:17Z</dcterms:modified>
</cp:coreProperties>
</file>