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Copyright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practice of taking someone else's work or ideas and passing them off as one's own</w:t>
            </w:r>
          </w:p>
          <w:p>
            <w:pPr>
              <w:keepLines/>
              <w:pStyle w:val="CluesTiny"/>
            </w:pPr>
            <w:r>
              <w:rPr>
                <w:b w:val="true"/>
                <w:bCs w:val="true"/>
              </w:rPr>
              <w:t xml:space="preserve">3. </w:t>
            </w:r>
            <w:r>
              <w:t xml:space="preserve">how long does a copyright last after the author of the original work dies</w:t>
            </w:r>
          </w:p>
          <w:p>
            <w:pPr>
              <w:keepLines/>
              <w:pStyle w:val="CluesTiny"/>
            </w:pPr>
            <w:r>
              <w:rPr>
                <w:b w:val="true"/>
                <w:bCs w:val="true"/>
              </w:rPr>
              <w:t xml:space="preserve">8. </w:t>
            </w:r>
            <w:r>
              <w:t xml:space="preserve">stems from the previous copyright laws that allow educators to copy documents or use copyrighted materials in a face-to-face classroom setting</w:t>
            </w:r>
          </w:p>
          <w:p>
            <w:pPr>
              <w:keepLines/>
              <w:pStyle w:val="CluesTiny"/>
            </w:pPr>
            <w:r>
              <w:rPr>
                <w:b w:val="true"/>
                <w:bCs w:val="true"/>
              </w:rPr>
              <w:t xml:space="preserve">9. </w:t>
            </w:r>
            <w:r>
              <w:t xml:space="preserve">the copying of the material must be for only one course in the school where the copies are made: and not more than one short poem, article, story, essay or two excerpts may be copied from the same author, nor more than three from the same collective work or periodical volume during one class term</w:t>
            </w:r>
          </w:p>
          <w:p>
            <w:pPr>
              <w:keepLines/>
              <w:pStyle w:val="CluesTiny"/>
            </w:pPr>
            <w:r>
              <w:rPr>
                <w:b w:val="true"/>
                <w:bCs w:val="true"/>
              </w:rPr>
              <w:t xml:space="preserve">10. </w:t>
            </w:r>
            <w:r>
              <w:t xml:space="preserve">using copyrighted work on a short notice </w:t>
            </w:r>
          </w:p>
        </w:tc>
        <w:tc>
          <w:p>
            <w:pPr>
              <w:pStyle w:val="CluesTiny"/>
            </w:pPr>
            <w:r>
              <w:rPr>
                <w:b w:val="true"/>
                <w:bCs w:val="true"/>
              </w:rPr>
              <w:t xml:space="preserve">Down</w:t>
            </w:r>
          </w:p>
          <w:p>
            <w:pPr>
              <w:keepLines/>
              <w:pStyle w:val="CluesTiny"/>
            </w:pPr>
            <w:r>
              <w:rPr>
                <w:b w:val="true"/>
                <w:bCs w:val="true"/>
              </w:rPr>
              <w:t xml:space="preserve">1. </w:t>
            </w:r>
            <w:r>
              <w:t xml:space="preserve">the exclusive legal right, given to an originator or an assignee to print, publish, perform, film, or record literary, artistic, or musical material, and to authorize others to do the same</w:t>
            </w:r>
          </w:p>
          <w:p>
            <w:pPr>
              <w:keepLines/>
              <w:pStyle w:val="CluesTiny"/>
            </w:pPr>
            <w:r>
              <w:rPr>
                <w:b w:val="true"/>
                <w:bCs w:val="true"/>
              </w:rPr>
              <w:t xml:space="preserve">4. </w:t>
            </w:r>
            <w:r>
              <w:t xml:space="preserve">Digital Millennium Copyright Act protects material published on the</w:t>
            </w:r>
          </w:p>
          <w:p>
            <w:pPr>
              <w:keepLines/>
              <w:pStyle w:val="CluesTiny"/>
            </w:pPr>
            <w:r>
              <w:rPr>
                <w:b w:val="true"/>
                <w:bCs w:val="true"/>
              </w:rPr>
              <w:t xml:space="preserve">5. </w:t>
            </w:r>
            <w:r>
              <w:t xml:space="preserve">when a teacher can reproduced published materials without written permission or payment</w:t>
            </w:r>
          </w:p>
          <w:p>
            <w:pPr>
              <w:keepLines/>
              <w:pStyle w:val="CluesTiny"/>
            </w:pPr>
            <w:r>
              <w:rPr>
                <w:b w:val="true"/>
                <w:bCs w:val="true"/>
              </w:rPr>
              <w:t xml:space="preserve">6. </w:t>
            </w:r>
            <w:r>
              <w:t xml:space="preserve">a piece of work that can be reproduced as long as it is not overly long</w:t>
            </w:r>
          </w:p>
          <w:p>
            <w:pPr>
              <w:keepLines/>
              <w:pStyle w:val="CluesTiny"/>
            </w:pPr>
            <w:r>
              <w:rPr>
                <w:b w:val="true"/>
                <w:bCs w:val="true"/>
              </w:rPr>
              <w:t xml:space="preserve">7. </w:t>
            </w:r>
            <w:r>
              <w:t xml:space="preserve">how do you avoid plagiarism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Crossword Puzzle</dc:title>
  <dcterms:created xsi:type="dcterms:W3CDTF">2021-10-11T04:37:55Z</dcterms:created>
  <dcterms:modified xsi:type="dcterms:W3CDTF">2021-10-11T04:37:55Z</dcterms:modified>
</cp:coreProperties>
</file>