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Costa 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Liberia    </w:t>
      </w:r>
      <w:r>
        <w:t xml:space="preserve">   Dolce    </w:t>
      </w:r>
      <w:r>
        <w:t xml:space="preserve">   Cumbia    </w:t>
      </w:r>
      <w:r>
        <w:t xml:space="preserve">   El Surf    </w:t>
      </w:r>
      <w:r>
        <w:t xml:space="preserve">   Futbol    </w:t>
      </w:r>
      <w:r>
        <w:t xml:space="preserve">   Democracia    </w:t>
      </w:r>
      <w:r>
        <w:t xml:space="preserve">   Frijoles    </w:t>
      </w:r>
      <w:r>
        <w:t xml:space="preserve">   Arroz    </w:t>
      </w:r>
      <w:r>
        <w:t xml:space="preserve">   Gallo Pinto    </w:t>
      </w:r>
      <w:r>
        <w:t xml:space="preserve">   San Jose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Costa Rica</dc:title>
  <dcterms:created xsi:type="dcterms:W3CDTF">2021-10-11T04:40:04Z</dcterms:created>
  <dcterms:modified xsi:type="dcterms:W3CDTF">2021-10-11T04:40:04Z</dcterms:modified>
</cp:coreProperties>
</file>