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Countries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france    </w:t>
      </w:r>
      <w:r>
        <w:t xml:space="preserve">   united states    </w:t>
      </w:r>
      <w:r>
        <w:t xml:space="preserve">   myanmar    </w:t>
      </w:r>
      <w:r>
        <w:t xml:space="preserve">   kiribati    </w:t>
      </w:r>
      <w:r>
        <w:t xml:space="preserve">   indonesia    </w:t>
      </w:r>
      <w:r>
        <w:t xml:space="preserve">   djibouti    </w:t>
      </w:r>
      <w:r>
        <w:t xml:space="preserve">   afghanistan    </w:t>
      </w:r>
      <w:r>
        <w:t xml:space="preserve">   honduras    </w:t>
      </w:r>
      <w:r>
        <w:t xml:space="preserve">   czech republic    </w:t>
      </w:r>
      <w:r>
        <w:t xml:space="preserve">   bahamas    </w:t>
      </w:r>
      <w:r>
        <w:t xml:space="preserve">   botswana    </w:t>
      </w:r>
      <w:r>
        <w:t xml:space="preserve">   switzerland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Countries</dc:title>
  <dcterms:created xsi:type="dcterms:W3CDTF">2021-10-11T04:41:05Z</dcterms:created>
  <dcterms:modified xsi:type="dcterms:W3CDTF">2021-10-11T04:41:05Z</dcterms:modified>
</cp:coreProperties>
</file>