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Affected By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united states    </w:t>
      </w:r>
      <w:r>
        <w:t xml:space="preserve">   italy    </w:t>
      </w:r>
      <w:r>
        <w:t xml:space="preserve">   portugal    </w:t>
      </w:r>
      <w:r>
        <w:t xml:space="preserve">   africa    </w:t>
      </w:r>
      <w:r>
        <w:t xml:space="preserve">   great britian    </w:t>
      </w:r>
      <w:r>
        <w:t xml:space="preserve">   japan    </w:t>
      </w:r>
      <w:r>
        <w:t xml:space="preserve">   germany    </w:t>
      </w:r>
      <w:r>
        <w:t xml:space="preserve">   france    </w:t>
      </w:r>
      <w:r>
        <w:t xml:space="preserve">   russia    </w:t>
      </w:r>
      <w:r>
        <w:t xml:space="preserve">   spain    </w:t>
      </w:r>
      <w:r>
        <w:t xml:space="preserve">   belgium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Affected By Imperialism</dc:title>
  <dcterms:created xsi:type="dcterms:W3CDTF">2021-10-11T04:42:08Z</dcterms:created>
  <dcterms:modified xsi:type="dcterms:W3CDTF">2021-10-11T04:42:08Z</dcterms:modified>
</cp:coreProperties>
</file>