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Counts/Retained Surgical Items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Uninterrupted count by circulator and scrub that establishes baseline for subsequent counts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Cavity of body situated between neck and diaphragm (contains pleural cavity)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Cavity of body situated between diaphragm and pelvis (contains abdominal organs)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Anterior cavity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Done at beginning of cavity, wound, or incision closure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Additional count that is procedure specific (LVAD, hollow organ or cavity within cavity, and placement of mesh or synthetic or biologic products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Service that counts only sharps and corneal protectors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needed for: patients weighing 8kg or less / anterior thoracic and/or lumbar fusion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Cavity space within walls of pelvis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Done during skin closure or before end of procedure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Performed prior to closure, no music, phones, pagers, or conversation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Needles placed here - one per slot in numerical order after use by surgeons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Taken for incorrect counts (AP and Lateral)</w:t>
            </w:r>
          </w:p>
        </w:tc>
      </w:tr>
    </w:tbl>
    <w:p>
      <w:pPr>
        <w:pStyle w:val="WordBankMedium"/>
      </w:pPr>
      <w:r>
        <w:t xml:space="preserve">   Abdominal    </w:t>
      </w:r>
      <w:r>
        <w:t xml:space="preserve">   pelvic    </w:t>
      </w:r>
      <w:r>
        <w:t xml:space="preserve">   preliminarycount    </w:t>
      </w:r>
      <w:r>
        <w:t xml:space="preserve">   ophthalmology    </w:t>
      </w:r>
      <w:r>
        <w:t xml:space="preserve">   ventral    </w:t>
      </w:r>
      <w:r>
        <w:t xml:space="preserve">   firstclosingcount    </w:t>
      </w:r>
      <w:r>
        <w:t xml:space="preserve">   intialcount    </w:t>
      </w:r>
      <w:r>
        <w:t xml:space="preserve">   instrumentcount    </w:t>
      </w:r>
      <w:r>
        <w:t xml:space="preserve">   countainer    </w:t>
      </w:r>
      <w:r>
        <w:t xml:space="preserve">   xray    </w:t>
      </w:r>
      <w:r>
        <w:t xml:space="preserve">   finalclosingcount    </w:t>
      </w:r>
      <w:r>
        <w:t xml:space="preserve">   closingtimeout    </w:t>
      </w:r>
      <w:r>
        <w:t xml:space="preserve">   thoracic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Counts/Retained Surgical Items</dc:title>
  <dcterms:created xsi:type="dcterms:W3CDTF">2021-10-11T04:41:59Z</dcterms:created>
  <dcterms:modified xsi:type="dcterms:W3CDTF">2021-10-11T04:41:59Z</dcterms:modified>
</cp:coreProperties>
</file>