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"Courage to Soar"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loss or absence of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rectangular artistic gymnastics apparatus, as well as the event performed using the apparatus.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gymnast swings on the high bar backward with legs straddled, then they let go of the high bar and catch the low bar as they’re swinging back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tradition of devotional praying in Christianity, mostly a Catholic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bars, a deeply compressed straddle circle from handstand to handstand. Can be done both front and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Secure with a padlock.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amplitude, form, style and technique used to complete the skills in in the performance of a routine.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event, placed at different heights and widths, allowing the gymnast to transition from one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vault was named after the first gymnast to perform it at an official FIG competition, usually the World Championships or Olympics: Simona Amânar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by law or a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skill elements on one apparatus or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technical equipment or machinery needed for a particular activity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 on uneven or high bar, from a handstand to a back giant swing down, tap and releasing to a backward straddle release over the bar to regrasp. Also called a reverse hecht.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event, exercise in which the athlete leaps over a form that was originally intended to mimic a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on this, refers to a specially prepared exercise surface, which is considered an apparatus, and has springs for safety. </w:t>
            </w:r>
          </w:p>
        </w:tc>
      </w:tr>
    </w:tbl>
    <w:p>
      <w:pPr>
        <w:pStyle w:val="WordBankMedium"/>
      </w:pPr>
      <w:r>
        <w:t xml:space="preserve">   Bars     </w:t>
      </w:r>
      <w:r>
        <w:t xml:space="preserve">   Vault     </w:t>
      </w:r>
      <w:r>
        <w:t xml:space="preserve">   Floor    </w:t>
      </w:r>
      <w:r>
        <w:t xml:space="preserve">   Beam     </w:t>
      </w:r>
      <w:r>
        <w:t xml:space="preserve">   Novena     </w:t>
      </w:r>
      <w:r>
        <w:t xml:space="preserve">   Counter Swing    </w:t>
      </w:r>
      <w:r>
        <w:t xml:space="preserve">   Tkatchev    </w:t>
      </w:r>
      <w:r>
        <w:t xml:space="preserve">   Apparatus     </w:t>
      </w:r>
      <w:r>
        <w:t xml:space="preserve">   Stalder     </w:t>
      </w:r>
      <w:r>
        <w:t xml:space="preserve">   Compulsory     </w:t>
      </w:r>
      <w:r>
        <w:t xml:space="preserve">   Padlocked     </w:t>
      </w:r>
      <w:r>
        <w:t xml:space="preserve">   Despair     </w:t>
      </w:r>
      <w:r>
        <w:t xml:space="preserve">   Amanar     </w:t>
      </w:r>
      <w:r>
        <w:t xml:space="preserve">   Execution     </w:t>
      </w:r>
      <w:r>
        <w:t xml:space="preserve">   Routine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"Courage to Soar" Crossword Puzzle</dc:title>
  <dcterms:created xsi:type="dcterms:W3CDTF">2021-10-10T23:52:05Z</dcterms:created>
  <dcterms:modified xsi:type="dcterms:W3CDTF">2021-10-10T23:52:05Z</dcterms:modified>
</cp:coreProperties>
</file>