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facetime    </w:t>
      </w:r>
      <w:r>
        <w:t xml:space="preserve">   isolation    </w:t>
      </w:r>
      <w:r>
        <w:t xml:space="preserve">   mask    </w:t>
      </w:r>
      <w:r>
        <w:t xml:space="preserve">   new normal    </w:t>
      </w:r>
      <w:r>
        <w:t xml:space="preserve">   online ordering    </w:t>
      </w:r>
      <w:r>
        <w:t xml:space="preserve">   outdoor meals    </w:t>
      </w:r>
      <w:r>
        <w:t xml:space="preserve">   quarantine    </w:t>
      </w:r>
      <w:r>
        <w:t xml:space="preserve">   sanitizer    </w:t>
      </w:r>
      <w:r>
        <w:t xml:space="preserve">   social distancing    </w:t>
      </w:r>
      <w:r>
        <w:t xml:space="preserve">   take-out    </w:t>
      </w:r>
      <w:r>
        <w:t xml:space="preserve">   unemployed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</dc:title>
  <dcterms:created xsi:type="dcterms:W3CDTF">2021-10-11T04:43:37Z</dcterms:created>
  <dcterms:modified xsi:type="dcterms:W3CDTF">2021-10-11T04:43:37Z</dcterms:modified>
</cp:coreProperties>
</file>