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Cracking the Math Code Addition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sum    </w:t>
      </w:r>
      <w:r>
        <w:t xml:space="preserve">   plus    </w:t>
      </w:r>
      <w:r>
        <w:t xml:space="preserve">   increased by    </w:t>
      </w:r>
      <w:r>
        <w:t xml:space="preserve">   in all    </w:t>
      </w:r>
      <w:r>
        <w:t xml:space="preserve">   how much    </w:t>
      </w:r>
      <w:r>
        <w:t xml:space="preserve">   how many    </w:t>
      </w:r>
      <w:r>
        <w:t xml:space="preserve">   both    </w:t>
      </w:r>
      <w:r>
        <w:t xml:space="preserve">   and    </w:t>
      </w:r>
      <w:r>
        <w:t xml:space="preserve">   altogether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Cracking the Math Code Addition</dc:title>
  <dcterms:created xsi:type="dcterms:W3CDTF">2021-10-11T04:44:36Z</dcterms:created>
  <dcterms:modified xsi:type="dcterms:W3CDTF">2021-10-11T04:44:36Z</dcterms:modified>
</cp:coreProperties>
</file>