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Craft &amp; Structure in Literature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type of third person writing where the narrator tells what happens to all characters but only knows one character's thoughts and feelings.</w:t>
            </w:r>
          </w:p>
          <w:p>
            <w:pPr>
              <w:keepLines/>
              <w:pStyle w:val="CluesTiny"/>
            </w:pPr>
            <w:r>
              <w:rPr>
                <w:b w:val="true"/>
                <w:bCs w:val="true"/>
              </w:rPr>
              <w:t xml:space="preserve">7. </w:t>
            </w:r>
            <w:r>
              <w:t xml:space="preserve">a type of third person writing where the narrator knows the thoughts and feelings of all characters in a story.</w:t>
            </w:r>
          </w:p>
          <w:p>
            <w:pPr>
              <w:keepLines/>
              <w:pStyle w:val="CluesTiny"/>
            </w:pPr>
            <w:r>
              <w:rPr>
                <w:b w:val="true"/>
                <w:bCs w:val="true"/>
              </w:rPr>
              <w:t xml:space="preserve">9. </w:t>
            </w:r>
            <w:r>
              <w:t xml:space="preserve">the time and location in which a literary or dramatic work takes place.</w:t>
            </w:r>
          </w:p>
          <w:p>
            <w:pPr>
              <w:keepLines/>
              <w:pStyle w:val="CluesTiny"/>
            </w:pPr>
            <w:r>
              <w:rPr>
                <w:b w:val="true"/>
                <w:bCs w:val="true"/>
              </w:rPr>
              <w:t xml:space="preserve">10. </w:t>
            </w:r>
            <w:r>
              <w:t xml:space="preserve">the writer or speaker's attitude toward the subject.</w:t>
            </w:r>
          </w:p>
          <w:p>
            <w:pPr>
              <w:keepLines/>
              <w:pStyle w:val="CluesTiny"/>
            </w:pPr>
            <w:r>
              <w:rPr>
                <w:b w:val="true"/>
                <w:bCs w:val="true"/>
              </w:rPr>
              <w:t xml:space="preserve">11. </w:t>
            </w:r>
            <w:r>
              <w:t xml:space="preserve">the person who tells a story.</w:t>
            </w:r>
          </w:p>
          <w:p>
            <w:pPr>
              <w:keepLines/>
              <w:pStyle w:val="CluesTiny"/>
            </w:pPr>
            <w:r>
              <w:rPr>
                <w:b w:val="true"/>
                <w:bCs w:val="true"/>
              </w:rPr>
              <w:t xml:space="preserve">12. </w:t>
            </w:r>
            <w:r>
              <w:t xml:space="preserve">a struggle or problem a character in a story must overcome.</w:t>
            </w:r>
          </w:p>
          <w:p>
            <w:pPr>
              <w:keepLines/>
              <w:pStyle w:val="CluesTiny"/>
            </w:pPr>
            <w:r>
              <w:rPr>
                <w:b w:val="true"/>
                <w:bCs w:val="true"/>
              </w:rPr>
              <w:t xml:space="preserve">14. </w:t>
            </w:r>
            <w:r>
              <w:t xml:space="preserve">a writing style where the narration is not done by one of the characters. The narrator often uses the pronouns "he," "she" or "it."</w:t>
            </w:r>
          </w:p>
          <w:p>
            <w:pPr>
              <w:keepLines/>
              <w:pStyle w:val="CluesTiny"/>
            </w:pPr>
            <w:r>
              <w:rPr>
                <w:b w:val="true"/>
                <w:bCs w:val="true"/>
              </w:rPr>
              <w:t xml:space="preserve">15. </w:t>
            </w:r>
            <w:r>
              <w:t xml:space="preserve">the events in a novel, movie, etc.</w:t>
            </w:r>
          </w:p>
        </w:tc>
        <w:tc>
          <w:p>
            <w:pPr>
              <w:pStyle w:val="CluesTiny"/>
            </w:pPr>
            <w:r>
              <w:rPr>
                <w:b w:val="true"/>
                <w:bCs w:val="true"/>
              </w:rPr>
              <w:t xml:space="preserve">Down</w:t>
            </w:r>
          </w:p>
          <w:p>
            <w:pPr>
              <w:keepLines/>
              <w:pStyle w:val="CluesTiny"/>
            </w:pPr>
            <w:r>
              <w:rPr>
                <w:b w:val="true"/>
                <w:bCs w:val="true"/>
              </w:rPr>
              <w:t xml:space="preserve">1. </w:t>
            </w:r>
            <w:r>
              <w:t xml:space="preserve">a type of third person writing where the narrator is not part of the story. The narrator tells what happens but doesn't know what any of the characters are thinking or feeling.</w:t>
            </w:r>
          </w:p>
          <w:p>
            <w:pPr>
              <w:keepLines/>
              <w:pStyle w:val="CluesTiny"/>
            </w:pPr>
            <w:r>
              <w:rPr>
                <w:b w:val="true"/>
                <w:bCs w:val="true"/>
              </w:rPr>
              <w:t xml:space="preserve">3. </w:t>
            </w:r>
            <w:r>
              <w:t xml:space="preserve">a writing style where the narrator is one of the characters in the story, often using the pronouns "I, me, or my".</w:t>
            </w:r>
          </w:p>
          <w:p>
            <w:pPr>
              <w:keepLines/>
              <w:pStyle w:val="CluesTiny"/>
            </w:pPr>
            <w:r>
              <w:rPr>
                <w:b w:val="true"/>
                <w:bCs w:val="true"/>
              </w:rPr>
              <w:t xml:space="preserve">4. </w:t>
            </w:r>
            <w:r>
              <w:t xml:space="preserve">the particular feeling or atmosphere something has or creates.</w:t>
            </w:r>
          </w:p>
          <w:p>
            <w:pPr>
              <w:keepLines/>
              <w:pStyle w:val="CluesTiny"/>
            </w:pPr>
            <w:r>
              <w:rPr>
                <w:b w:val="true"/>
                <w:bCs w:val="true"/>
              </w:rPr>
              <w:t xml:space="preserve">5. </w:t>
            </w:r>
            <w:r>
              <w:t xml:space="preserve">a person, usually in a work of art.</w:t>
            </w:r>
          </w:p>
          <w:p>
            <w:pPr>
              <w:keepLines/>
              <w:pStyle w:val="CluesTiny"/>
            </w:pPr>
            <w:r>
              <w:rPr>
                <w:b w:val="true"/>
                <w:bCs w:val="true"/>
              </w:rPr>
              <w:t xml:space="preserve">6. </w:t>
            </w:r>
            <w:r>
              <w:t xml:space="preserve">the position from which a narrator tells a story or a writer presents information. It may be first, second or third person.</w:t>
            </w:r>
          </w:p>
          <w:p>
            <w:pPr>
              <w:keepLines/>
              <w:pStyle w:val="CluesTiny"/>
            </w:pPr>
            <w:r>
              <w:rPr>
                <w:b w:val="true"/>
                <w:bCs w:val="true"/>
              </w:rPr>
              <w:t xml:space="preserve">8. </w:t>
            </w:r>
            <w:r>
              <w:t xml:space="preserve">a writing style where the narrator speaks to the reader directly, often using "you."</w:t>
            </w:r>
          </w:p>
          <w:p>
            <w:pPr>
              <w:keepLines/>
              <w:pStyle w:val="CluesTiny"/>
            </w:pPr>
            <w:r>
              <w:rPr>
                <w:b w:val="true"/>
                <w:bCs w:val="true"/>
              </w:rPr>
              <w:t xml:space="preserve">13. </w:t>
            </w:r>
            <w:r>
              <w:t xml:space="preserve">a message about life and human behavior that an author expresses in a text.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Craft &amp; Structure in Literature Review</dc:title>
  <dcterms:created xsi:type="dcterms:W3CDTF">2021-10-11T04:45:12Z</dcterms:created>
  <dcterms:modified xsi:type="dcterms:W3CDTF">2021-10-11T04:45:12Z</dcterms:modified>
</cp:coreProperties>
</file>