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ill    </w:t>
      </w:r>
      <w:r>
        <w:t xml:space="preserve">   devasted    </w:t>
      </w:r>
      <w:r>
        <w:t xml:space="preserve">   impatient    </w:t>
      </w:r>
      <w:r>
        <w:t xml:space="preserve">   bothered    </w:t>
      </w:r>
      <w:r>
        <w:t xml:space="preserve">   common    </w:t>
      </w:r>
      <w:r>
        <w:t xml:space="preserve">   exhausted    </w:t>
      </w:r>
      <w:r>
        <w:t xml:space="preserve">   despise    </w:t>
      </w:r>
      <w:r>
        <w:t xml:space="preserve">   companion    </w:t>
      </w:r>
      <w:r>
        <w:t xml:space="preserve">   laugh    </w:t>
      </w:r>
      <w:r>
        <w:t xml:space="preserve">   angry    </w:t>
      </w:r>
      <w:r>
        <w:t xml:space="preserve">   cranky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Crankenstein</dc:title>
  <dcterms:created xsi:type="dcterms:W3CDTF">2021-10-11T04:45:14Z</dcterms:created>
  <dcterms:modified xsi:type="dcterms:W3CDTF">2021-10-11T04:45:14Z</dcterms:modified>
</cp:coreProperties>
</file>