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made the heavens and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it take God to create the 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heavens and 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it rain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man God created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woman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God destroy the 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God destroy the earth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Earth    </w:t>
      </w:r>
      <w:r>
        <w:t xml:space="preserve">   Adam    </w:t>
      </w:r>
      <w:r>
        <w:t xml:space="preserve">   Eve    </w:t>
      </w:r>
      <w:r>
        <w:t xml:space="preserve">   Sin    </w:t>
      </w:r>
      <w:r>
        <w:t xml:space="preserve">   flood    </w:t>
      </w:r>
      <w:r>
        <w:t xml:space="preserve">   40 days     </w:t>
      </w:r>
      <w:r>
        <w:t xml:space="preserve">   seven days    </w:t>
      </w:r>
      <w:r>
        <w:t xml:space="preserve">   days    </w:t>
      </w:r>
      <w:r>
        <w:t xml:space="preserve">  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2021-10-11T04:45:37Z</dcterms:created>
  <dcterms:modified xsi:type="dcterms:W3CDTF">2021-10-11T04:45:37Z</dcterms:modified>
</cp:coreProperties>
</file>