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Creative Writing Tools and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part of the story that builds suspense and leads to the climax is called the _______ _______.</w:t>
            </w:r>
          </w:p>
          <w:p>
            <w:pPr>
              <w:keepLines/>
              <w:pStyle w:val="CluesTiny"/>
            </w:pPr>
            <w:r>
              <w:rPr>
                <w:b w:val="true"/>
                <w:bCs w:val="true"/>
              </w:rPr>
              <w:t xml:space="preserve">4. </w:t>
            </w:r>
            <w:r>
              <w:t xml:space="preserve">The most exciting part of a story where the events come to a head.  It's also described as the changing point in a story.</w:t>
            </w:r>
          </w:p>
          <w:p>
            <w:pPr>
              <w:keepLines/>
              <w:pStyle w:val="CluesTiny"/>
            </w:pPr>
            <w:r>
              <w:rPr>
                <w:b w:val="true"/>
                <w:bCs w:val="true"/>
              </w:rPr>
              <w:t xml:space="preserve">5. </w:t>
            </w:r>
            <w:r>
              <w:t xml:space="preserve">Good writing uses all five _________, which helps readers experience what the characters are experiencing.  </w:t>
            </w:r>
          </w:p>
          <w:p>
            <w:pPr>
              <w:keepLines/>
              <w:pStyle w:val="CluesTiny"/>
            </w:pPr>
            <w:r>
              <w:rPr>
                <w:b w:val="true"/>
                <w:bCs w:val="true"/>
              </w:rPr>
              <w:t xml:space="preserve">9. </w:t>
            </w:r>
            <w:r>
              <w:t xml:space="preserve">This is another name for the "problem" in a story.  Some examples are character v. character, character v. nature, character v. himself.</w:t>
            </w:r>
          </w:p>
          <w:p>
            <w:pPr>
              <w:keepLines/>
              <w:pStyle w:val="CluesTiny"/>
            </w:pPr>
            <w:r>
              <w:rPr>
                <w:b w:val="true"/>
                <w:bCs w:val="true"/>
              </w:rPr>
              <w:t xml:space="preserve">11. </w:t>
            </w:r>
            <w:r>
              <w:t xml:space="preserve">Showing, not telling, using vivid verbs, and adding adjectives are all ways to do this in readers' minds.  (three words)</w:t>
            </w:r>
          </w:p>
          <w:p>
            <w:pPr>
              <w:keepLines/>
              <w:pStyle w:val="CluesTiny"/>
            </w:pPr>
            <w:r>
              <w:rPr>
                <w:b w:val="true"/>
                <w:bCs w:val="true"/>
              </w:rPr>
              <w:t xml:space="preserve">13. </w:t>
            </w:r>
            <w:r>
              <w:t xml:space="preserve">Choosing words such as "sobbed" instead of "said," "dashed" over "ran," and "fluttered" instead of "flew" are examples of choosing _________     __________.</w:t>
            </w:r>
          </w:p>
          <w:p>
            <w:pPr>
              <w:keepLines/>
              <w:pStyle w:val="CluesTiny"/>
            </w:pPr>
            <w:r>
              <w:rPr>
                <w:b w:val="true"/>
                <w:bCs w:val="true"/>
              </w:rPr>
              <w:t xml:space="preserve">14. </w:t>
            </w:r>
            <w:r>
              <w:t xml:space="preserve">"Mary clenched her fists and pursed her lips tight.  It took all her strength to turn and walk away from that mean girl." is an example of _______________, not telling. </w:t>
            </w:r>
          </w:p>
          <w:p>
            <w:pPr>
              <w:keepLines/>
              <w:pStyle w:val="CluesTiny"/>
            </w:pPr>
            <w:r>
              <w:rPr>
                <w:b w:val="true"/>
                <w:bCs w:val="true"/>
              </w:rPr>
              <w:t xml:space="preserve">15. </w:t>
            </w:r>
            <w:r>
              <w:t xml:space="preserve">"I pluck images from my imagination like ripe purple berries from a bush" is an expample of a ___________.</w:t>
            </w:r>
          </w:p>
        </w:tc>
        <w:tc>
          <w:p>
            <w:pPr>
              <w:pStyle w:val="CluesTiny"/>
            </w:pPr>
            <w:r>
              <w:rPr>
                <w:b w:val="true"/>
                <w:bCs w:val="true"/>
              </w:rPr>
              <w:t xml:space="preserve">Down</w:t>
            </w:r>
          </w:p>
          <w:p>
            <w:pPr>
              <w:keepLines/>
              <w:pStyle w:val="CluesTiny"/>
            </w:pPr>
            <w:r>
              <w:rPr>
                <w:b w:val="true"/>
                <w:bCs w:val="true"/>
              </w:rPr>
              <w:t xml:space="preserve">1. </w:t>
            </w:r>
            <w:r>
              <w:t xml:space="preserve">This type of character trait can't be seen just by looking at the character.  Some examples are generous, selfish, sad, and kind.</w:t>
            </w:r>
          </w:p>
          <w:p>
            <w:pPr>
              <w:keepLines/>
              <w:pStyle w:val="CluesTiny"/>
            </w:pPr>
            <w:r>
              <w:rPr>
                <w:b w:val="true"/>
                <w:bCs w:val="true"/>
              </w:rPr>
              <w:t xml:space="preserve">3. </w:t>
            </w:r>
            <w:r>
              <w:t xml:space="preserve">This is what we call the part of the story after the climax, but before the resolution.  Often this is the part of the story where the problem is solved (two words).</w:t>
            </w:r>
          </w:p>
          <w:p>
            <w:pPr>
              <w:keepLines/>
              <w:pStyle w:val="CluesTiny"/>
            </w:pPr>
            <w:r>
              <w:rPr>
                <w:b w:val="true"/>
                <w:bCs w:val="true"/>
              </w:rPr>
              <w:t xml:space="preserve">6. </w:t>
            </w:r>
            <w:r>
              <w:t xml:space="preserve">This is the part of the story when everything is summed up, where we learn the outcome.  It's at the end.</w:t>
            </w:r>
          </w:p>
          <w:p>
            <w:pPr>
              <w:keepLines/>
              <w:pStyle w:val="CluesTiny"/>
            </w:pPr>
            <w:r>
              <w:rPr>
                <w:b w:val="true"/>
                <w:bCs w:val="true"/>
              </w:rPr>
              <w:t xml:space="preserve">7. </w:t>
            </w:r>
            <w:r>
              <w:t xml:space="preserve">Beautiful and gorgeous are __________________.</w:t>
            </w:r>
          </w:p>
          <w:p>
            <w:pPr>
              <w:keepLines/>
              <w:pStyle w:val="CluesTiny"/>
            </w:pPr>
            <w:r>
              <w:rPr>
                <w:b w:val="true"/>
                <w:bCs w:val="true"/>
              </w:rPr>
              <w:t xml:space="preserve">8. </w:t>
            </w:r>
            <w:r>
              <w:t xml:space="preserve">These character descriptions can be seen by looking at the character.  They are called __________ characteristics.</w:t>
            </w:r>
          </w:p>
          <w:p>
            <w:pPr>
              <w:keepLines/>
              <w:pStyle w:val="CluesTiny"/>
            </w:pPr>
            <w:r>
              <w:rPr>
                <w:b w:val="true"/>
                <w:bCs w:val="true"/>
              </w:rPr>
              <w:t xml:space="preserve">10. </w:t>
            </w:r>
            <w:r>
              <w:t xml:space="preserve">This is when the story takes a break or ends at a critical and exciting point in the story.</w:t>
            </w:r>
          </w:p>
          <w:p>
            <w:pPr>
              <w:keepLines/>
              <w:pStyle w:val="CluesTiny"/>
            </w:pPr>
            <w:r>
              <w:rPr>
                <w:b w:val="true"/>
                <w:bCs w:val="true"/>
              </w:rPr>
              <w:t xml:space="preserve">12. </w:t>
            </w:r>
            <w:r>
              <w:t xml:space="preserve">The exposition of the story introduces us to the characters and the ____________.</w:t>
            </w:r>
          </w:p>
        </w:tc>
      </w:tr>
    </w:tbl>
    <w:p>
      <w:pPr>
        <w:pStyle w:val="WordBankMedium"/>
      </w:pPr>
      <w:r>
        <w:t xml:space="preserve">   Climax    </w:t>
      </w:r>
      <w:r>
        <w:t xml:space="preserve">   Simile    </w:t>
      </w:r>
      <w:r>
        <w:t xml:space="preserve">   vivid verbs    </w:t>
      </w:r>
      <w:r>
        <w:t xml:space="preserve">   Synonyms     </w:t>
      </w:r>
      <w:r>
        <w:t xml:space="preserve">   setting    </w:t>
      </w:r>
      <w:r>
        <w:t xml:space="preserve">   falling action    </w:t>
      </w:r>
      <w:r>
        <w:t xml:space="preserve">   resolution    </w:t>
      </w:r>
      <w:r>
        <w:t xml:space="preserve">   external    </w:t>
      </w:r>
      <w:r>
        <w:t xml:space="preserve">   conflict    </w:t>
      </w:r>
      <w:r>
        <w:t xml:space="preserve">   rising action    </w:t>
      </w:r>
      <w:r>
        <w:t xml:space="preserve">   internal    </w:t>
      </w:r>
      <w:r>
        <w:t xml:space="preserve">   showing    </w:t>
      </w:r>
      <w:r>
        <w:t xml:space="preserve">   cliffhanger    </w:t>
      </w:r>
      <w:r>
        <w:t xml:space="preserve">   senses    </w:t>
      </w:r>
      <w:r>
        <w:t xml:space="preserve">   paint a picture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Writing Tools and Terms</dc:title>
  <dcterms:created xsi:type="dcterms:W3CDTF">2021-10-11T04:46:59Z</dcterms:created>
  <dcterms:modified xsi:type="dcterms:W3CDTF">2021-10-11T04:46:59Z</dcterms:modified>
</cp:coreProperties>
</file>