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cases    </w:t>
      </w:r>
      <w:r>
        <w:t xml:space="preserve">   corrections    </w:t>
      </w:r>
      <w:r>
        <w:t xml:space="preserve">   civil law    </w:t>
      </w:r>
      <w:r>
        <w:t xml:space="preserve">   magistrate    </w:t>
      </w:r>
      <w:r>
        <w:t xml:space="preserve">   Greece    </w:t>
      </w:r>
      <w:r>
        <w:t xml:space="preserve">   human trafficking    </w:t>
      </w:r>
      <w:r>
        <w:t xml:space="preserve">   jury    </w:t>
      </w:r>
      <w:r>
        <w:t xml:space="preserve">   courts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Justice</dc:title>
  <dcterms:created xsi:type="dcterms:W3CDTF">2021-10-11T04:47:35Z</dcterms:created>
  <dcterms:modified xsi:type="dcterms:W3CDTF">2021-10-11T04:47:35Z</dcterms:modified>
</cp:coreProperties>
</file>