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fiction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Torn    </w:t>
      </w:r>
      <w:r>
        <w:t xml:space="preserve">   Detective    </w:t>
      </w:r>
      <w:r>
        <w:t xml:space="preserve">   Investigation    </w:t>
      </w:r>
      <w:r>
        <w:t xml:space="preserve">   Witness    </w:t>
      </w:r>
      <w:r>
        <w:t xml:space="preserve">   Killer    </w:t>
      </w:r>
      <w:r>
        <w:t xml:space="preserve">   Distraught    </w:t>
      </w:r>
      <w:r>
        <w:t xml:space="preserve">   Evidence    </w:t>
      </w:r>
      <w:r>
        <w:t xml:space="preserve">   Crime scene    </w:t>
      </w:r>
      <w:r>
        <w:t xml:space="preserve">   Sorrow    </w:t>
      </w:r>
      <w:r>
        <w:t xml:space="preserve">   Sherlock Holmes    </w:t>
      </w:r>
      <w:r>
        <w:t xml:space="preserve">   Victim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fiction </dc:title>
  <dcterms:created xsi:type="dcterms:W3CDTF">2021-10-11T04:46:36Z</dcterms:created>
  <dcterms:modified xsi:type="dcterms:W3CDTF">2021-10-11T04:46:36Z</dcterms:modified>
</cp:coreProperties>
</file>