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2041 Crime Theory and Causes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SOCIETY    </w:t>
      </w:r>
      <w:r>
        <w:t xml:space="preserve">   EARLY CHILDHOOD    </w:t>
      </w:r>
      <w:r>
        <w:t xml:space="preserve">   INFANCY    </w:t>
      </w:r>
      <w:r>
        <w:t xml:space="preserve">   PERINATAL    </w:t>
      </w:r>
      <w:r>
        <w:t xml:space="preserve">   PRENATAL    </w:t>
      </w:r>
      <w:r>
        <w:t xml:space="preserve">   HEALTH    </w:t>
      </w:r>
      <w:r>
        <w:t xml:space="preserve">   GENETICS    </w:t>
      </w:r>
      <w:r>
        <w:t xml:space="preserve">   HORMONES    </w:t>
      </w:r>
      <w:r>
        <w:t xml:space="preserve">   INFLUENCES    </w:t>
      </w:r>
      <w:r>
        <w:t xml:space="preserve">   ENVIRONMENTAL     </w:t>
      </w:r>
      <w:r>
        <w:t xml:space="preserve">   BIOSOCIAL CRIMINOLOGY    </w:t>
      </w:r>
      <w:r>
        <w:t xml:space="preserve">   ED GEIN    </w:t>
      </w:r>
      <w:r>
        <w:t xml:space="preserve">   TED BUNDY    </w:t>
      </w:r>
      <w:r>
        <w:t xml:space="preserve">   RYAN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2041 Crime Theory and Causes</dc:title>
  <dcterms:created xsi:type="dcterms:W3CDTF">2021-10-11T04:47:03Z</dcterms:created>
  <dcterms:modified xsi:type="dcterms:W3CDTF">2021-10-11T04:47:03Z</dcterms:modified>
</cp:coreProperties>
</file>