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Justice - Chapter 1: LO1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boundaries    </w:t>
      </w:r>
      <w:r>
        <w:t xml:space="preserve">   bullets    </w:t>
      </w:r>
      <w:r>
        <w:t xml:space="preserve">   community    </w:t>
      </w:r>
      <w:r>
        <w:t xml:space="preserve">   conflict    </w:t>
      </w:r>
      <w:r>
        <w:t xml:space="preserve">   consensus    </w:t>
      </w:r>
      <w:r>
        <w:t xml:space="preserve">   criminals    </w:t>
      </w:r>
      <w:r>
        <w:t xml:space="preserve">   justice    </w:t>
      </w:r>
      <w:r>
        <w:t xml:space="preserve">   laws    </w:t>
      </w:r>
      <w:r>
        <w:t xml:space="preserve">   morals    </w:t>
      </w:r>
      <w:r>
        <w:t xml:space="preserve">   opinion    </w:t>
      </w:r>
      <w:r>
        <w:t xml:space="preserve">   society    </w:t>
      </w:r>
      <w:r>
        <w:t xml:space="preserve">  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 - Chapter 1: LO1</dc:title>
  <dcterms:created xsi:type="dcterms:W3CDTF">2021-10-11T04:47:27Z</dcterms:created>
  <dcterms:modified xsi:type="dcterms:W3CDTF">2021-10-11T04:47:27Z</dcterms:modified>
</cp:coreProperties>
</file>