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Law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unlawful exercise of control over another's personal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is protected from some kinds of tort suits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lack of reasonable care by a professional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 years of age, U.S. citizen, resident of the state in order to 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unreasonable interference with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an insured person is required to pay before insurance pays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Entering property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Insurance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agreement to solve a dispute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payment of money to make up for injuries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purchased plan to pay for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action to make up for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policy that permits the defendant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Threat of immediate harm from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Either elected or appointed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legal responsibility for an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Defense to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Can be removed by peremptory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failure to use reasonable care, which causes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injured party in a tort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Legal excuse to torts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intentional act to cause harmful contact of another person</w:t>
            </w:r>
          </w:p>
        </w:tc>
      </w:tr>
    </w:tbl>
    <w:p>
      <w:pPr>
        <w:pStyle w:val="WordBankLarge"/>
      </w:pPr>
      <w:r>
        <w:t xml:space="preserve">   ASSAULT    </w:t>
      </w:r>
      <w:r>
        <w:t xml:space="preserve">   LIABILITY     </w:t>
      </w:r>
      <w:r>
        <w:t xml:space="preserve">   CONSENT    </w:t>
      </w:r>
      <w:r>
        <w:t xml:space="preserve">   REMEDY     </w:t>
      </w:r>
      <w:r>
        <w:t xml:space="preserve">   DAMAGES    </w:t>
      </w:r>
      <w:r>
        <w:t xml:space="preserve">   MALPRACTICE    </w:t>
      </w:r>
      <w:r>
        <w:t xml:space="preserve">   PRIVILEGE     </w:t>
      </w:r>
      <w:r>
        <w:t xml:space="preserve">   CONVERSION     </w:t>
      </w:r>
      <w:r>
        <w:t xml:space="preserve">   DEDUCTIBLE     </w:t>
      </w:r>
      <w:r>
        <w:t xml:space="preserve">   IMMUNE    </w:t>
      </w:r>
      <w:r>
        <w:t xml:space="preserve">   NUISANCE     </w:t>
      </w:r>
      <w:r>
        <w:t xml:space="preserve">   NEGLIGENCE     </w:t>
      </w:r>
      <w:r>
        <w:t xml:space="preserve">   INSURANCE    </w:t>
      </w:r>
      <w:r>
        <w:t xml:space="preserve">   DEFENSE    </w:t>
      </w:r>
      <w:r>
        <w:t xml:space="preserve">   PLAINTIFF     </w:t>
      </w:r>
      <w:r>
        <w:t xml:space="preserve">   PREMIUMS    </w:t>
      </w:r>
      <w:r>
        <w:t xml:space="preserve">   TRESPASS     </w:t>
      </w:r>
      <w:r>
        <w:t xml:space="preserve">   SETTLEMENT     </w:t>
      </w:r>
      <w:r>
        <w:t xml:space="preserve">   BATTERY    </w:t>
      </w:r>
      <w:r>
        <w:t xml:space="preserve">   JURY    </w:t>
      </w:r>
      <w:r>
        <w:t xml:space="preserve">   Lawyer    </w:t>
      </w:r>
      <w:r>
        <w:t xml:space="preserve">   Witness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Law Unit</dc:title>
  <dcterms:created xsi:type="dcterms:W3CDTF">2021-10-11T04:48:00Z</dcterms:created>
  <dcterms:modified xsi:type="dcterms:W3CDTF">2021-10-11T04:48:00Z</dcterms:modified>
</cp:coreProperties>
</file>