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Criss-Cross Applesauce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Granum    </w:t>
      </w:r>
      <w:r>
        <w:t xml:space="preserve">   Respiration    </w:t>
      </w:r>
      <w:r>
        <w:t xml:space="preserve">   Fermentation    </w:t>
      </w:r>
      <w:r>
        <w:t xml:space="preserve">   Calvin cycle    </w:t>
      </w:r>
      <w:r>
        <w:t xml:space="preserve">   Krebs cycle    </w:t>
      </w:r>
      <w:r>
        <w:t xml:space="preserve">   Glucose    </w:t>
      </w:r>
      <w:r>
        <w:t xml:space="preserve">   Glycolysis    </w:t>
      </w:r>
      <w:r>
        <w:t xml:space="preserve">   Light-dependent Reaction    </w:t>
      </w:r>
      <w:r>
        <w:t xml:space="preserve">   Chloroplast    </w:t>
      </w:r>
      <w:r>
        <w:t xml:space="preserve">   Sunlight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Criss-Cross Applesauce</dc:title>
  <dcterms:created xsi:type="dcterms:W3CDTF">2021-10-11T04:48:52Z</dcterms:created>
  <dcterms:modified xsi:type="dcterms:W3CDTF">2021-10-11T04:48:52Z</dcterms:modified>
</cp:coreProperties>
</file>