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Critheanna talún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 tseapáín    </w:t>
      </w:r>
      <w:r>
        <w:t xml:space="preserve">   bás    </w:t>
      </w:r>
      <w:r>
        <w:t xml:space="preserve">   crith talún.    </w:t>
      </w:r>
      <w:r>
        <w:t xml:space="preserve">   eipealár    </w:t>
      </w:r>
      <w:r>
        <w:t xml:space="preserve">   fáinne tine    </w:t>
      </w:r>
      <w:r>
        <w:t xml:space="preserve">   fócas    </w:t>
      </w:r>
      <w:r>
        <w:t xml:space="preserve">   iar thonnta    </w:t>
      </w:r>
      <w:r>
        <w:t xml:space="preserve">   scrios    </w:t>
      </w:r>
      <w:r>
        <w:t xml:space="preserve">   tonn ollmhór    </w:t>
      </w:r>
      <w:r>
        <w:t xml:space="preserve">   tonnta turrainge    </w:t>
      </w:r>
      <w:r>
        <w:t xml:space="preserve">   tsúnámaí    </w:t>
      </w:r>
      <w:r>
        <w:t xml:space="preserve">   Áigean chiúin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Critheanna talún</dc:title>
  <dcterms:created xsi:type="dcterms:W3CDTF">2021-10-12T14:07:34Z</dcterms:created>
  <dcterms:modified xsi:type="dcterms:W3CDTF">2021-10-12T14:07:34Z</dcterms:modified>
</cp:coreProperties>
</file>