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Crossing the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CROSSING    </w:t>
      </w:r>
      <w:r>
        <w:t xml:space="preserve">   TRUST    </w:t>
      </w:r>
      <w:r>
        <w:t xml:space="preserve">   PROMISE    </w:t>
      </w:r>
      <w:r>
        <w:t xml:space="preserve">   COVENANT    </w:t>
      </w:r>
      <w:r>
        <w:t xml:space="preserve">   FAITH    </w:t>
      </w:r>
      <w:r>
        <w:t xml:space="preserve">   MEMORIAL    </w:t>
      </w:r>
      <w:r>
        <w:t xml:space="preserve">   TWELVE    </w:t>
      </w:r>
      <w:r>
        <w:t xml:space="preserve">   JORDAN    </w:t>
      </w:r>
      <w:r>
        <w:t xml:space="preserve">   ISRAELITES    </w:t>
      </w:r>
      <w:r>
        <w:t xml:space="preserve">   JOSHUA    </w:t>
      </w:r>
      <w:r>
        <w:t xml:space="preserve">   RIVER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Jordan</dc:title>
  <dcterms:created xsi:type="dcterms:W3CDTF">2021-10-11T04:51:17Z</dcterms:created>
  <dcterms:modified xsi:type="dcterms:W3CDTF">2021-10-11T04:51:17Z</dcterms:modified>
</cp:coreProperties>
</file>