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American Becomes a World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 president who began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systematic publicizing of given doctrine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Comics that are based on something political to reflect the opinion of the cartoonist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in a newspaper which expresses the opinion of a editor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Navy Admiral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title caption word of a story printed in a large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journalism that exploits the news to create sensation and attract readers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queen of Hawaii and last and she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explosive place that goes underwater or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principle of U.S. policy made by James Monroe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treaty between US and Spain or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Whose article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member of the cavalry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saying of "speak softly and carry a big stick'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U.S. president started and was a part of the Rough Riders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infectious disease characterized by cycles of chills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expansion of a country by colonizing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policy of remaining force on ones country's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jurist in Hawaiian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 President who didn't want  to annex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newspaper, which is a tagline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placed in a concealed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nonfiction literary piece that forms parts of a publication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viral infection spread by species of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Admiral  of the navy who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annexing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cigar shaped to be fired from a ship</w:t>
            </w:r>
          </w:p>
        </w:tc>
      </w:tr>
    </w:tbl>
    <w:p>
      <w:pPr>
        <w:pStyle w:val="WordBankLarge"/>
      </w:pPr>
      <w:r>
        <w:t xml:space="preserve">   Imperialism     </w:t>
      </w:r>
      <w:r>
        <w:t xml:space="preserve">   Isolationism     </w:t>
      </w:r>
      <w:r>
        <w:t xml:space="preserve">   Annexation     </w:t>
      </w:r>
      <w:r>
        <w:t xml:space="preserve">   Monarchy     </w:t>
      </w:r>
      <w:r>
        <w:t xml:space="preserve">   propaganda     </w:t>
      </w:r>
      <w:r>
        <w:t xml:space="preserve">   editorial     </w:t>
      </w:r>
      <w:r>
        <w:t xml:space="preserve">   headline     </w:t>
      </w:r>
      <w:r>
        <w:t xml:space="preserve">   yellow journalism     </w:t>
      </w:r>
      <w:r>
        <w:t xml:space="preserve">   article     </w:t>
      </w:r>
      <w:r>
        <w:t xml:space="preserve">   malaria     </w:t>
      </w:r>
      <w:r>
        <w:t xml:space="preserve">   yellow fever    </w:t>
      </w:r>
      <w:r>
        <w:t xml:space="preserve">   Rough Riders     </w:t>
      </w:r>
      <w:r>
        <w:t xml:space="preserve">   Treaty of Paris    </w:t>
      </w:r>
      <w:r>
        <w:t xml:space="preserve">   Queen Liliuokalani     </w:t>
      </w:r>
      <w:r>
        <w:t xml:space="preserve">   Grover Cleveland     </w:t>
      </w:r>
      <w:r>
        <w:t xml:space="preserve">   William McKinley    </w:t>
      </w:r>
      <w:r>
        <w:t xml:space="preserve">   Sanford Dole    </w:t>
      </w:r>
      <w:r>
        <w:t xml:space="preserve">   Alfred T. Mahan     </w:t>
      </w:r>
      <w:r>
        <w:t xml:space="preserve">   Theodore Roosevelt     </w:t>
      </w:r>
      <w:r>
        <w:t xml:space="preserve">   Mast Head     </w:t>
      </w:r>
      <w:r>
        <w:t xml:space="preserve">   Byline     </w:t>
      </w:r>
      <w:r>
        <w:t xml:space="preserve">   Political cartoon    </w:t>
      </w:r>
      <w:r>
        <w:t xml:space="preserve">   Torpedo     </w:t>
      </w:r>
      <w:r>
        <w:t xml:space="preserve">   Mine     </w:t>
      </w:r>
      <w:r>
        <w:t xml:space="preserve">   Admiral dewy    </w:t>
      </w:r>
      <w:r>
        <w:t xml:space="preserve">   Monroe Doctrine     </w:t>
      </w:r>
      <w:r>
        <w:t xml:space="preserve">   Roosevelt Corollary     </w:t>
      </w:r>
      <w:r>
        <w:t xml:space="preserve">   Fortification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American Becomes a World Power </dc:title>
  <dcterms:created xsi:type="dcterms:W3CDTF">2021-10-11T04:55:08Z</dcterms:created>
  <dcterms:modified xsi:type="dcterms:W3CDTF">2021-10-11T04:55:08Z</dcterms:modified>
</cp:coreProperties>
</file>