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Puzzle: Rape of Europa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 Altmann fought hard for the return of her aunt's painting (Adele Blochbauer) done by famous artist Gustav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 wanted to open an art museum in his hometown of Linz called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efforts to preserve art and the buildings themselves during WWII, many museum employees stayed behind to scrape ________ from paintings and 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city was one of the most important cities to protect during WWII sieges because of all the renaissance art and architecture there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men who saved art during WWII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Mona Lisa was moved to its new location in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term did Hitler use to describe modern art or art he did not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Rose Valland?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the art looted by the Nazis during WWII was stolen from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 decided not to destroy the Louvre or the City of __________ because his museum in Linz would easily outshine both</w:t>
            </w:r>
          </w:p>
        </w:tc>
      </w:tr>
    </w:tbl>
    <w:p>
      <w:pPr>
        <w:pStyle w:val="WordBankSmall"/>
      </w:pPr>
      <w:r>
        <w:t xml:space="preserve">   ambulance    </w:t>
      </w:r>
      <w:r>
        <w:t xml:space="preserve">   French Spy    </w:t>
      </w:r>
      <w:r>
        <w:t xml:space="preserve">   Monuments Men    </w:t>
      </w:r>
      <w:r>
        <w:t xml:space="preserve">   Degenerate    </w:t>
      </w:r>
      <w:r>
        <w:t xml:space="preserve">   Fuhrermuseum    </w:t>
      </w:r>
      <w:r>
        <w:t xml:space="preserve">   Klimt    </w:t>
      </w:r>
      <w:r>
        <w:t xml:space="preserve">   Jews    </w:t>
      </w:r>
      <w:r>
        <w:t xml:space="preserve">   Florence    </w:t>
      </w:r>
      <w:r>
        <w:t xml:space="preserve">   Paris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Rape of Europa Film</dc:title>
  <dcterms:created xsi:type="dcterms:W3CDTF">2021-10-11T04:56:37Z</dcterms:created>
  <dcterms:modified xsi:type="dcterms:W3CDTF">2021-10-11T04:56:37Z</dcterms:modified>
</cp:coreProperties>
</file>