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Jews sent during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comes at the end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narrates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Jew the Hubermann's hid?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the Steiners and Hubermanns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for "ability to read and write"?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Liesel's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Book Thief?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children do the Hubermann's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Nazi dictator of Germany?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literate    </w:t>
      </w:r>
      <w:r>
        <w:t xml:space="preserve">   Hitler    </w:t>
      </w:r>
      <w:r>
        <w:t xml:space="preserve">   Concentration camps    </w:t>
      </w:r>
      <w:r>
        <w:t xml:space="preserve">   Max    </w:t>
      </w:r>
      <w:r>
        <w:t xml:space="preserve">   Meminger    </w:t>
      </w:r>
      <w:r>
        <w:t xml:space="preserve">   Two    </w:t>
      </w:r>
      <w:r>
        <w:t xml:space="preserve">   Markus Zusak    </w:t>
      </w:r>
      <w:r>
        <w:t xml:space="preserve">   Death    </w:t>
      </w:r>
      <w:r>
        <w:t xml:space="preserve">   Allied Bombing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the Day</dc:title>
  <dcterms:created xsi:type="dcterms:W3CDTF">2021-10-11T04:54:07Z</dcterms:created>
  <dcterms:modified xsi:type="dcterms:W3CDTF">2021-10-11T04:54:07Z</dcterms:modified>
</cp:coreProperties>
</file>