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intellegent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his/her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at times,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is he/she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brown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reserved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according  to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soclable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funny,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young/youth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red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she is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impatient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are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supper-minded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pretty</w:t>
            </w:r>
          </w:p>
        </w:tc>
      </w:tr>
    </w:tbl>
    <w:p>
      <w:pPr>
        <w:pStyle w:val="WordBankLarge"/>
      </w:pPr>
      <w:r>
        <w:t xml:space="preserve">   como eres    </w:t>
      </w:r>
      <w:r>
        <w:t xml:space="preserve">   come es    </w:t>
      </w:r>
      <w:r>
        <w:t xml:space="preserve">   como se llama    </w:t>
      </w:r>
      <w:r>
        <w:t xml:space="preserve">   Eres    </w:t>
      </w:r>
      <w:r>
        <w:t xml:space="preserve">   (yo) soy     </w:t>
      </w:r>
      <w:r>
        <w:t xml:space="preserve">   (Yo) No soy    </w:t>
      </w:r>
      <w:r>
        <w:t xml:space="preserve">   El es    </w:t>
      </w:r>
      <w:r>
        <w:t xml:space="preserve">   El no es     </w:t>
      </w:r>
      <w:r>
        <w:t xml:space="preserve">   Ella es    </w:t>
      </w:r>
      <w:r>
        <w:t xml:space="preserve">   Ella no es     </w:t>
      </w:r>
      <w:r>
        <w:t xml:space="preserve">   artistico    </w:t>
      </w:r>
      <w:r>
        <w:t xml:space="preserve">   atletico    </w:t>
      </w:r>
      <w:r>
        <w:t xml:space="preserve">   atrevido    </w:t>
      </w:r>
      <w:r>
        <w:t xml:space="preserve">   bueno    </w:t>
      </w:r>
      <w:r>
        <w:t xml:space="preserve">   comico    </w:t>
      </w:r>
      <w:r>
        <w:t xml:space="preserve">   deportista    </w:t>
      </w:r>
      <w:r>
        <w:t xml:space="preserve">   desorganizado     </w:t>
      </w:r>
      <w:r>
        <w:t xml:space="preserve">   estudioso    </w:t>
      </w:r>
      <w:r>
        <w:t xml:space="preserve">   gracioso    </w:t>
      </w:r>
      <w:r>
        <w:t xml:space="preserve">   impaciente    </w:t>
      </w:r>
      <w:r>
        <w:t xml:space="preserve">   inteligente    </w:t>
      </w:r>
      <w:r>
        <w:t xml:space="preserve">   malo    </w:t>
      </w:r>
      <w:r>
        <w:t xml:space="preserve">   organizado    </w:t>
      </w:r>
      <w:r>
        <w:t xml:space="preserve">   paciente    </w:t>
      </w:r>
      <w:r>
        <w:t xml:space="preserve">   perezoso    </w:t>
      </w:r>
      <w:r>
        <w:t xml:space="preserve">   reservado    </w:t>
      </w:r>
      <w:r>
        <w:t xml:space="preserve">   serio    </w:t>
      </w:r>
      <w:r>
        <w:t xml:space="preserve">   simpatico    </w:t>
      </w:r>
      <w:r>
        <w:t xml:space="preserve">   sociable    </w:t>
      </w:r>
      <w:r>
        <w:t xml:space="preserve">   talentoso    </w:t>
      </w:r>
      <w:r>
        <w:t xml:space="preserve">   trabajador    </w:t>
      </w:r>
      <w:r>
        <w:t xml:space="preserve">   alto    </w:t>
      </w:r>
      <w:r>
        <w:t xml:space="preserve">   bajo    </w:t>
      </w:r>
      <w:r>
        <w:t xml:space="preserve">   bonito    </w:t>
      </w:r>
      <w:r>
        <w:t xml:space="preserve">   grande    </w:t>
      </w:r>
      <w:r>
        <w:t xml:space="preserve">   guapo    </w:t>
      </w:r>
      <w:r>
        <w:t xml:space="preserve">   joven    </w:t>
      </w:r>
      <w:r>
        <w:t xml:space="preserve">   pelirrojo    </w:t>
      </w:r>
      <w:r>
        <w:t xml:space="preserve">   pequeno    </w:t>
      </w:r>
      <w:r>
        <w:t xml:space="preserve">   viejo    </w:t>
      </w:r>
      <w:r>
        <w:t xml:space="preserve">   Tengo    </w:t>
      </w:r>
      <w:r>
        <w:t xml:space="preserve">   Tiene    </w:t>
      </w:r>
      <w:r>
        <w:t xml:space="preserve">   pelo rubio    </w:t>
      </w:r>
      <w:r>
        <w:t xml:space="preserve">   pelo castano    </w:t>
      </w:r>
      <w:r>
        <w:t xml:space="preserve">   el (la) amigo    </w:t>
      </w:r>
      <w:r>
        <w:t xml:space="preserve">   el chica    </w:t>
      </w:r>
      <w:r>
        <w:t xml:space="preserve">   el chico    </w:t>
      </w:r>
      <w:r>
        <w:t xml:space="preserve">   el (la) estudiante    </w:t>
      </w:r>
      <w:r>
        <w:t xml:space="preserve">   el hombre    </w:t>
      </w:r>
      <w:r>
        <w:t xml:space="preserve">   la mujer    </w:t>
      </w:r>
      <w:r>
        <w:t xml:space="preserve">   la persona    </w:t>
      </w:r>
      <w:r>
        <w:t xml:space="preserve">   muy    </w:t>
      </w:r>
      <w:r>
        <w:t xml:space="preserve">   un poco    </w:t>
      </w:r>
      <w:r>
        <w:t xml:space="preserve">   porque    </w:t>
      </w:r>
      <w:r>
        <w:t xml:space="preserve">   todos (as)    </w:t>
      </w:r>
      <w:r>
        <w:t xml:space="preserve">   y    </w:t>
      </w:r>
      <w:r>
        <w:t xml:space="preserve">   a veces    </w:t>
      </w:r>
      <w:r>
        <w:t xml:space="preserve">   segun    </w:t>
      </w:r>
      <w:r>
        <w:t xml:space="preserve">   según mi familiar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project</dc:title>
  <dcterms:created xsi:type="dcterms:W3CDTF">2021-10-11T04:54:20Z</dcterms:created>
  <dcterms:modified xsi:type="dcterms:W3CDTF">2021-10-11T04:54:20Z</dcterms:modified>
</cp:coreProperties>
</file>